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178" w:rsidRDefault="00D23178" w:rsidP="00D23178">
      <w:pPr>
        <w:spacing w:after="0"/>
        <w:rPr>
          <w:sz w:val="24"/>
          <w:szCs w:val="24"/>
        </w:rPr>
      </w:pPr>
      <w:r>
        <w:tab/>
      </w:r>
      <w:r>
        <w:rPr>
          <w:sz w:val="24"/>
          <w:szCs w:val="24"/>
        </w:rPr>
        <w:t>Soukromá obchodní akademie, spol. s.r.o.</w:t>
      </w:r>
    </w:p>
    <w:p w:rsidR="00D23178" w:rsidRDefault="00D23178" w:rsidP="00D2317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D23178" w:rsidRDefault="00D23178" w:rsidP="00D2317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D23178" w:rsidRDefault="00D23178" w:rsidP="00D2317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D23178" w:rsidRDefault="00D23178" w:rsidP="00D23178">
      <w:pPr>
        <w:spacing w:after="0"/>
        <w:rPr>
          <w:sz w:val="24"/>
          <w:szCs w:val="24"/>
        </w:rPr>
      </w:pPr>
    </w:p>
    <w:p w:rsidR="00D23178" w:rsidRDefault="00D23178" w:rsidP="00D23178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78" w:rsidRDefault="00D2317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D23178" w:rsidRDefault="00D23178">
            <w:pPr>
              <w:rPr>
                <w:b/>
                <w:sz w:val="32"/>
                <w:szCs w:val="32"/>
              </w:rPr>
            </w:pP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Slovní úlohy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převod jednoduchých reálných situací do matematické podoby</w:t>
            </w: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78" w:rsidRDefault="00D23178">
            <w:pPr>
              <w:rPr>
                <w:sz w:val="24"/>
                <w:szCs w:val="24"/>
              </w:rPr>
            </w:pP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78" w:rsidRDefault="00D23178">
            <w:pPr>
              <w:rPr>
                <w:sz w:val="24"/>
                <w:szCs w:val="24"/>
              </w:rPr>
            </w:pPr>
          </w:p>
        </w:tc>
      </w:tr>
      <w:tr w:rsidR="00D23178" w:rsidTr="00D2317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178" w:rsidRDefault="00D23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78" w:rsidRDefault="00D23178">
            <w:pPr>
              <w:rPr>
                <w:sz w:val="24"/>
                <w:szCs w:val="24"/>
              </w:rPr>
            </w:pPr>
          </w:p>
        </w:tc>
      </w:tr>
    </w:tbl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Příklady :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ind w:left="360" w:hanging="360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Turistu stál výlet do Prahy celkem 3500 Kč.  Druhý den si kupoval dárky a utratil za ně třikrát více, než co utratil první den. Třetí den ho stál o 700Kč  méně než druhý den. Kolik utratil první, druhý a třetí den ?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1. den…….x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2. den........3x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3. den........3x-700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Celkem.......3500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2430" w:dyaOrig="2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5pt;height:141.2pt" o:ole="">
            <v:imagedata r:id="rId6" o:title=""/>
          </v:shape>
          <o:OLEObject Type="Embed" ProgID="Equation.3" ShapeID="_x0000_i1025" DrawAspect="Content" ObjectID="_1473605230" r:id="rId7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Prvni den utratil 600 Kč, druhý den 1800 Kč a třeti den 1100 Kč.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Prvni den utratil 700 Kč, druhý den 2100 Kč a třeti den 1400 Kč.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Prvni den utratil 500 Kč, druhý den 1500 Kč a třeti den 800 Kč.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Prvni den utratil 800 Kč, druhý den 2400 Kč a třeti den 1700 Kč.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Jan a Petr šli spolu na pivo. Jan vypil třikrát více než Petr. Celkem vypili  6 litrů piva. Kolik litrů piva vypil Petr?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1410" w:dyaOrig="2400">
          <v:shape id="_x0000_i1026" type="#_x0000_t75" style="width:70.15pt;height:119.7pt" o:ole="">
            <v:imagedata r:id="rId8" o:title=""/>
          </v:shape>
          <o:OLEObject Type="Embed" ProgID="Equation.3" ShapeID="_x0000_i1026" DrawAspect="Content" ObjectID="_1473605231" r:id="rId9"/>
        </w:object>
      </w:r>
    </w:p>
    <w:p w:rsidR="00D23178" w:rsidRDefault="00D23178" w:rsidP="00D23178">
      <w:pPr>
        <w:tabs>
          <w:tab w:val="left" w:pos="630"/>
          <w:tab w:val="left" w:pos="720"/>
          <w:tab w:val="left" w:pos="1440"/>
          <w:tab w:val="left" w:pos="2160"/>
          <w:tab w:val="left" w:pos="2880"/>
          <w:tab w:val="center" w:pos="432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Petr vypil 1,5 litru piva.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:rsidR="00D23178" w:rsidRDefault="00D23178" w:rsidP="00D23178">
      <w:pPr>
        <w:tabs>
          <w:tab w:val="left" w:pos="630"/>
          <w:tab w:val="left" w:pos="720"/>
          <w:tab w:val="left" w:pos="1440"/>
          <w:tab w:val="left" w:pos="2160"/>
          <w:tab w:val="left" w:pos="2880"/>
          <w:tab w:val="center" w:pos="432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Petr si dal </w:t>
      </w:r>
      <w:r>
        <w:rPr>
          <w:rFonts w:ascii="Times New Roman" w:eastAsia="Times New Roman" w:hAnsi="Times New Roman" w:cs="Times New Roman"/>
          <w:sz w:val="24"/>
          <w:szCs w:val="24"/>
        </w:rPr>
        <w:t>3 litry piva.</w:t>
      </w: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Petr si dal </w:t>
      </w:r>
      <w:r>
        <w:rPr>
          <w:rFonts w:ascii="Times New Roman" w:eastAsia="Times New Roman" w:hAnsi="Times New Roman" w:cs="Times New Roman"/>
          <w:sz w:val="24"/>
          <w:szCs w:val="24"/>
        </w:rPr>
        <w:t>2 litry piva.</w:t>
      </w:r>
    </w:p>
    <w:p w:rsidR="00D23178" w:rsidRDefault="00D23178" w:rsidP="00D23178">
      <w:pPr>
        <w:tabs>
          <w:tab w:val="left" w:pos="630"/>
          <w:tab w:val="left" w:pos="720"/>
          <w:tab w:val="left" w:pos="1440"/>
          <w:tab w:val="left" w:pos="2160"/>
          <w:tab w:val="left" w:pos="2880"/>
          <w:tab w:val="center" w:pos="432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Petr vypil </w:t>
      </w:r>
      <w:r>
        <w:rPr>
          <w:rFonts w:ascii="Times New Roman" w:eastAsia="Times New Roman" w:hAnsi="Times New Roman" w:cs="Times New Roman"/>
          <w:sz w:val="24"/>
          <w:szCs w:val="24"/>
        </w:rPr>
        <w:t>3,5 litru piva.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Atlet uběhl celkem 50 km. Přitom druhý den uběhl třikrát více než první den, a třetí den uběhl o  6 km méně než druhý den. Kolik kilometrů uběhl první, kolik druhý a kolik třetí den?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88888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100" w:dyaOrig="2820">
          <v:shape id="_x0000_i1027" type="#_x0000_t75" style="width:104.75pt;height:141.2pt" o:ole="">
            <v:imagedata r:id="rId10" o:title=""/>
          </v:shape>
          <o:OLEObject Type="Embed" ProgID="Equation.3" ShapeID="_x0000_i1027" DrawAspect="Content" ObjectID="_1473605232" r:id="rId11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ešení: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První den uběhl 8 km, 24 km druhý den a 18 km třeti den.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První den běžel 6 km, 18 km druhý den a 12 km třeti den.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První den běžel 7 km, 21 km druhý den a 16 km třeti den.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První den běžel 9 km, 27 km druhý den a 21 km třeti den.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Petr musel řešit 360 matematických úloh.  Druhý den vyřešil o 75 příkladů vic než první den, třetí den pak třikrát víc než druhý den. Kolik příkladů vyřešil třetí den?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88888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888888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700" w:dyaOrig="3450">
          <v:shape id="_x0000_i1028" type="#_x0000_t75" style="width:134.65pt;height:172.05pt" o:ole="">
            <v:imagedata r:id="rId12" o:title=""/>
          </v:shape>
          <o:OLEObject Type="Embed" ProgID="Equation.3" ShapeID="_x0000_i1028" DrawAspect="Content" ObjectID="_1473605233" r:id="rId13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Petr vyřešil třeti den  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1620" w:dyaOrig="330">
          <v:shape id="_x0000_i1029" type="#_x0000_t75" style="width:81.35pt;height:16.85pt" o:ole="">
            <v:imagedata r:id="rId14" o:title=""/>
          </v:shape>
          <o:OLEObject Type="Embed" ProgID="Equation.3" ShapeID="_x0000_i1029" DrawAspect="Content" ObjectID="_1473605234" r:id="rId15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příklady.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258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264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267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Rozhodl jsem se rozdělit své úspory. 1/4 jsem daroval své sestře a 3/5 ze zbytku jsem dal své matce. Zůstalo mi ještě 60 Kč. Kolik jsem měl na začátku?</w:t>
      </w: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ind w:left="705" w:hanging="7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88888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790" w:dyaOrig="3990">
          <v:shape id="_x0000_i1030" type="#_x0000_t75" style="width:139.3pt;height:199.15pt" o:ole="">
            <v:imagedata r:id="rId16" o:title=""/>
          </v:shape>
          <o:OLEObject Type="Embed" ProgID="Equation.3" ShapeID="_x0000_i1030" DrawAspect="Content" ObjectID="_1473605235" r:id="rId17"/>
        </w:objec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vanish/>
          <w:color w:val="1111CC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1111CC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vanish/>
          <w:color w:val="1111CC"/>
          <w:sz w:val="24"/>
          <w:szCs w:val="24"/>
          <w:lang w:val="en-US"/>
        </w:rPr>
        <w:t>Escuchar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vanish/>
          <w:color w:val="1111CC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vanish/>
          <w:color w:val="1111CC"/>
          <w:sz w:val="24"/>
          <w:szCs w:val="24"/>
          <w:lang w:val="en-US"/>
        </w:rPr>
        <w:t>Leer fonéticamente</w:t>
      </w:r>
    </w:p>
    <w:p w:rsidR="00D23178" w:rsidRDefault="00D23178" w:rsidP="00D23178">
      <w:pPr>
        <w:spacing w:after="0" w:line="360" w:lineRule="atLeast"/>
        <w:textAlignment w:val="top"/>
        <w:rPr>
          <w:rFonts w:ascii="Times New Roman" w:eastAsia="Times New Roman" w:hAnsi="Times New Roman" w:cs="Times New Roman"/>
          <w:vanish/>
          <w:color w:val="777777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vanish/>
          <w:color w:val="777777"/>
          <w:sz w:val="24"/>
          <w:szCs w:val="24"/>
          <w:lang w:val="en-US"/>
        </w:rPr>
        <w:t> </w:t>
      </w:r>
    </w:p>
    <w:p w:rsidR="00D23178" w:rsidRDefault="00D23178" w:rsidP="00D23178">
      <w:pPr>
        <w:spacing w:after="107" w:line="172" w:lineRule="atLeast"/>
        <w:textAlignment w:val="top"/>
        <w:outlineLvl w:val="3"/>
        <w:rPr>
          <w:rFonts w:ascii="Times New Roman" w:eastAsia="Times New Roman" w:hAnsi="Times New Roman" w:cs="Times New Roman"/>
          <w:vanish/>
          <w:color w:val="88888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vanish/>
          <w:color w:val="888888"/>
          <w:sz w:val="24"/>
          <w:szCs w:val="24"/>
          <w:lang w:val="en-US"/>
        </w:rPr>
        <w:t xml:space="preserve">Diccionario - </w:t>
      </w:r>
      <w:hyperlink r:id="rId18" w:history="1">
        <w:r>
          <w:rPr>
            <w:rStyle w:val="Hypertextovodkaz"/>
            <w:rFonts w:ascii="Times New Roman" w:eastAsia="Times New Roman" w:hAnsi="Times New Roman" w:cs="Times New Roman"/>
            <w:vanish/>
            <w:color w:val="4272DB"/>
            <w:sz w:val="24"/>
            <w:szCs w:val="24"/>
            <w:lang w:val="en-US"/>
          </w:rPr>
          <w:t>Ver diccionario detallado</w:t>
        </w:r>
      </w:hyperlink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Na začátku jsem měl 200Kč.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150 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250 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160 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Honzík je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sportovec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, amatérský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cyklista.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Za 3 dny ujel celkem 84 km. Dávky postupně zvyšoval, a tak každý následující den ujel dvakrát víc než den předcházející.  Kolik kilometrů urazil poslední den?</w:t>
      </w:r>
    </w:p>
    <w:p w:rsidR="00D23178" w:rsidRDefault="00D23178" w:rsidP="00D23178">
      <w:pPr>
        <w:spacing w:after="0" w:line="240" w:lineRule="auto"/>
        <w:ind w:left="1636"/>
        <w:textAlignment w:val="top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1740" w:dyaOrig="2460">
          <v:shape id="_x0000_i1031" type="#_x0000_t75" style="width:86.95pt;height:123.45pt" o:ole="">
            <v:imagedata r:id="rId19" o:title=""/>
          </v:shape>
          <o:OLEObject Type="Embed" ProgID="Equation.3" ShapeID="_x0000_i1031" DrawAspect="Content" ObjectID="_1473605236" r:id="rId20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  <w:t xml:space="preserve">třeti den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urazil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  <w:t xml:space="preserve"> 3.x=3.12=36km.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48km.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45km.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46km.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Koupil jsem 40 tužek a 10 per. Každé pero je o 5Kč dražší než každá tužka. Dohromady jsem zaplatil 800Kč. Kolik stoji každá tužka a každé pero?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100" w:dyaOrig="2430">
          <v:shape id="_x0000_i1032" type="#_x0000_t75" style="width:104.75pt;height:121.55pt" o:ole="">
            <v:imagedata r:id="rId21" o:title=""/>
          </v:shape>
          <o:OLEObject Type="Embed" ProgID="Equation.3" ShapeID="_x0000_i1032" DrawAspect="Content" ObjectID="_1473605237" r:id="rId22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Každá tužka stojí 15 Kč a každé pero 20Kč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Každá tužka stála 20 Kč a každé pero 25Kč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Každá tužka stála 17 Kč a každé pero 23Kč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Každá tužka stála 25 Kč a každé pero 30Kč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Když trojnásobek neznámého čísla vydělím dvěma, odečtu 15, výsledek rozdílu vynásobím dvěma a nakonec přičtu 12, dostanu 42. Jaké je neznámé číslo?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700" w:dyaOrig="3300">
          <v:shape id="_x0000_i1033" type="#_x0000_t75" style="width:134.65pt;height:164.55pt" o:ole="">
            <v:imagedata r:id="rId23" o:title=""/>
          </v:shape>
          <o:OLEObject Type="Embed" ProgID="Equation.3" ShapeID="_x0000_i1033" DrawAspect="Content" ObjectID="_1473605238" r:id="rId24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ešení: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Neznámé číslo je 20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18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Jan získal 24 000 Kč dědictví. Petr dostal 1/4 zbytku a Marek dvakrát vic než, co  dostali Jan a Petr dohromady. Kolik Kč představovalo celkové dědictví?</w:t>
      </w:r>
    </w:p>
    <w:p w:rsidR="00D23178" w:rsidRDefault="00D23178" w:rsidP="00D23178">
      <w:pPr>
        <w:spacing w:after="0" w:line="240" w:lineRule="auto"/>
        <w:ind w:left="1636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Vše vyjádřeno v tisících !!!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3810" w:dyaOrig="3210">
          <v:shape id="_x0000_i1034" type="#_x0000_t75" style="width:190.75pt;height:160.85pt" o:ole="">
            <v:imagedata r:id="rId25" o:title=""/>
          </v:shape>
          <o:OLEObject Type="Embed" ProgID="Equation.3" ShapeID="_x0000_i1034" DrawAspect="Content" ObjectID="_1473605239" r:id="rId26"/>
        </w:objec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celkové dědictví je 216 000 Kč.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240 000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214 000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200 000</w:t>
      </w: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 xml:space="preserve"> Petrovi je 45 let a jeho dětem 8 a 4. Za kolik let se bude věk Petra rovnat součtu věku obou dětí ?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82"/>
          <w:sz w:val="24"/>
          <w:szCs w:val="24"/>
          <w:lang w:val="en-US"/>
        </w:rPr>
        <w:object w:dxaOrig="2940" w:dyaOrig="1530">
          <v:shape id="_x0000_i1035" type="#_x0000_t75" style="width:146.8pt;height:76.7pt" o:ole="">
            <v:imagedata r:id="rId27" o:title=""/>
          </v:shape>
          <o:OLEObject Type="Embed" ProgID="Equation.3" ShapeID="_x0000_i1035" DrawAspect="Content" ObjectID="_1473605240" r:id="rId28"/>
        </w:objec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Za 33 let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35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42</w:t>
      </w: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3178" w:rsidRDefault="00D23178" w:rsidP="00D23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5127F" w:rsidRPr="00D23178" w:rsidRDefault="00223881" w:rsidP="00D23178"/>
    <w:sectPr w:rsidR="0085127F" w:rsidRPr="00D2317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881" w:rsidRDefault="00223881" w:rsidP="00C81177">
      <w:pPr>
        <w:spacing w:after="0" w:line="240" w:lineRule="auto"/>
      </w:pPr>
      <w:r>
        <w:separator/>
      </w:r>
    </w:p>
  </w:endnote>
  <w:endnote w:type="continuationSeparator" w:id="0">
    <w:p w:rsidR="00223881" w:rsidRDefault="00223881" w:rsidP="00C8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pat"/>
    </w:pPr>
    <w:r>
      <w:rPr>
        <w:noProof/>
      </w:rPr>
      <w:drawing>
        <wp:inline distT="0" distB="0" distL="0" distR="0" wp14:anchorId="2ECDFC4F" wp14:editId="747066C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881" w:rsidRDefault="00223881" w:rsidP="00C81177">
      <w:pPr>
        <w:spacing w:after="0" w:line="240" w:lineRule="auto"/>
      </w:pPr>
      <w:r>
        <w:separator/>
      </w:r>
    </w:p>
  </w:footnote>
  <w:footnote w:type="continuationSeparator" w:id="0">
    <w:p w:rsidR="00223881" w:rsidRDefault="00223881" w:rsidP="00C8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77" w:rsidRDefault="00C811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50A03"/>
    <w:rsid w:val="00166B42"/>
    <w:rsid w:val="00194F93"/>
    <w:rsid w:val="0020141A"/>
    <w:rsid w:val="00223881"/>
    <w:rsid w:val="00265FF9"/>
    <w:rsid w:val="00270C71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8D2448"/>
    <w:rsid w:val="00905435"/>
    <w:rsid w:val="009F20C5"/>
    <w:rsid w:val="00A453EE"/>
    <w:rsid w:val="00A856C3"/>
    <w:rsid w:val="00AE32F4"/>
    <w:rsid w:val="00C27382"/>
    <w:rsid w:val="00C32179"/>
    <w:rsid w:val="00C52B07"/>
    <w:rsid w:val="00C81177"/>
    <w:rsid w:val="00CB0E83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9F5D5-A60B-45E4-96B8-3467C255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A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yperlink" Target="http://www.google.es/dictionary?source=translation&amp;hl=es&amp;q=&amp;langpair=es|cs" TargetMode="External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footer" Target="footer3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2013-03-08T13:40:00Z</dcterms:created>
  <dcterms:modified xsi:type="dcterms:W3CDTF">2014-09-30T16:01:00Z</dcterms:modified>
</cp:coreProperties>
</file>