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293" w:rsidRDefault="00DC4293" w:rsidP="00DC4293">
      <w:pPr>
        <w:spacing w:after="0"/>
        <w:ind w:left="1416" w:firstLine="708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4384" behindDoc="0" locked="0" layoutInCell="1" allowOverlap="1" wp14:anchorId="5E4386F2" wp14:editId="5F9CDA10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B33F13" w:rsidRDefault="00B33F13" w:rsidP="00B33F13"/>
    <w:p w:rsidR="00B33F13" w:rsidRDefault="00B33F13" w:rsidP="00B33F13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b/>
          <w:color w:val="666666"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8" name="Obrázek 8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rPr>
          <w:rFonts w:cs="TimesNewRomanPSMT"/>
          <w:b/>
          <w:color w:val="666666"/>
          <w:sz w:val="20"/>
          <w:szCs w:val="20"/>
        </w:rPr>
        <w:t>Soukromá obchodní akademie, spol. s.r.o.</w:t>
      </w:r>
    </w:p>
    <w:p w:rsidR="00B33F13" w:rsidRDefault="00B33F13" w:rsidP="00B33F13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>Svatováclavská 1404</w:t>
      </w:r>
    </w:p>
    <w:p w:rsidR="00B33F13" w:rsidRDefault="00B33F13" w:rsidP="00B33F13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 xml:space="preserve">Žatec </w:t>
      </w:r>
    </w:p>
    <w:p w:rsidR="00B33F13" w:rsidRDefault="00B33F13" w:rsidP="00B33F13">
      <w:pPr>
        <w:autoSpaceDE w:val="0"/>
        <w:autoSpaceDN w:val="0"/>
        <w:adjustRightInd w:val="0"/>
        <w:spacing w:after="0" w:line="240" w:lineRule="auto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>438 01</w:t>
      </w:r>
    </w:p>
    <w:p w:rsidR="00B33F13" w:rsidRDefault="00B33F13" w:rsidP="00B33F13">
      <w:pPr>
        <w:tabs>
          <w:tab w:val="left" w:pos="3757"/>
        </w:tabs>
        <w:spacing w:after="0"/>
        <w:jc w:val="right"/>
        <w:rPr>
          <w:rFonts w:cs="TimesNewRomanPSMT"/>
          <w:color w:val="666666"/>
          <w:sz w:val="20"/>
          <w:szCs w:val="20"/>
        </w:rPr>
      </w:pPr>
      <w:r>
        <w:rPr>
          <w:rFonts w:cs="TimesNewRomanPSMT"/>
          <w:color w:val="666666"/>
          <w:sz w:val="20"/>
          <w:szCs w:val="20"/>
        </w:rPr>
        <w:t xml:space="preserve">IČO: 25124811 </w:t>
      </w:r>
    </w:p>
    <w:p w:rsidR="00B33F13" w:rsidRDefault="00B33F13" w:rsidP="00B33F13">
      <w:pPr>
        <w:tabs>
          <w:tab w:val="left" w:pos="3757"/>
        </w:tabs>
        <w:spacing w:after="0"/>
        <w:jc w:val="right"/>
      </w:pPr>
      <w:r>
        <w:rPr>
          <w:rFonts w:cs="TimesNewRomanPSMT"/>
          <w:color w:val="666666"/>
          <w:sz w:val="20"/>
          <w:szCs w:val="20"/>
        </w:rPr>
        <w:t>DIČ: CZ 25124811</w:t>
      </w:r>
    </w:p>
    <w:p w:rsidR="00B33F13" w:rsidRDefault="00DC4293" w:rsidP="00B33F13">
      <w:pPr>
        <w:spacing w:after="0"/>
        <w:jc w:val="center"/>
      </w:pPr>
      <w:r>
        <w:pict>
          <v:rect id="_x0000_i1025" style="width:524.45pt;height:1.5pt" o:hralign="center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33F13" w:rsidTr="00B33F1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pPr>
              <w:rPr>
                <w:b/>
              </w:rPr>
            </w:pPr>
            <w:r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293" w:rsidRDefault="00DC4293" w:rsidP="00DC4293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DC4293" w:rsidRPr="001504CD" w:rsidRDefault="00DC4293" w:rsidP="00DC4293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B33F13" w:rsidRDefault="00DC4293" w:rsidP="00DC4293">
            <w:pPr>
              <w:rPr>
                <w:b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B33F13" w:rsidTr="00B33F1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pPr>
              <w:rPr>
                <w:b/>
              </w:rPr>
            </w:pPr>
            <w:r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r>
              <w:t>MATEMATIKA</w:t>
            </w:r>
          </w:p>
        </w:tc>
      </w:tr>
      <w:tr w:rsidR="00B33F13" w:rsidTr="00B33F1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pPr>
              <w:rPr>
                <w:b/>
              </w:rPr>
            </w:pPr>
            <w:r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r>
              <w:t>Miloslav Novák, Mgr.</w:t>
            </w:r>
          </w:p>
        </w:tc>
      </w:tr>
      <w:tr w:rsidR="00B33F13" w:rsidTr="00B33F1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pPr>
              <w:rPr>
                <w:b/>
              </w:rPr>
            </w:pPr>
            <w:r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pPr>
              <w:rPr>
                <w:b/>
              </w:rPr>
            </w:pPr>
            <w:r>
              <w:rPr>
                <w:b/>
              </w:rPr>
              <w:t>III B-15 Povrchy a objemy těles-T</w:t>
            </w:r>
          </w:p>
        </w:tc>
      </w:tr>
      <w:tr w:rsidR="00B33F13" w:rsidTr="00B33F1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pPr>
              <w:rPr>
                <w:b/>
              </w:rPr>
            </w:pPr>
            <w:r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r>
              <w:t>středoškolské vzdělání</w:t>
            </w:r>
          </w:p>
        </w:tc>
      </w:tr>
      <w:tr w:rsidR="00B33F13" w:rsidTr="00B33F1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pPr>
              <w:rPr>
                <w:b/>
              </w:rPr>
            </w:pPr>
            <w:r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r>
              <w:t>3. ročník</w:t>
            </w:r>
          </w:p>
        </w:tc>
      </w:tr>
      <w:tr w:rsidR="00B33F13" w:rsidTr="00B33F1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pPr>
              <w:rPr>
                <w:b/>
              </w:rPr>
            </w:pPr>
            <w:r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r>
              <w:t>žák rozlišuje a znázorní prostorová tělesa a jejich části, popíše jejich vlastnosti; vypočítá povrch a objem tělesa užitím funkčních vztahů z trigonometrie a planimetrie</w:t>
            </w:r>
          </w:p>
        </w:tc>
      </w:tr>
      <w:tr w:rsidR="00B33F13" w:rsidTr="00B33F13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pPr>
              <w:rPr>
                <w:b/>
              </w:rPr>
            </w:pPr>
            <w:r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F13" w:rsidRDefault="00B33F13">
            <w:r>
              <w:t>leden 2013</w:t>
            </w:r>
          </w:p>
        </w:tc>
      </w:tr>
    </w:tbl>
    <w:p w:rsidR="00B33F13" w:rsidRDefault="00B33F13" w:rsidP="00B33F13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40"/>
          <w:szCs w:val="40"/>
          <w:lang w:eastAsia="cs-CZ"/>
        </w:rPr>
      </w:pPr>
      <w:r>
        <w:rPr>
          <w:rFonts w:eastAsia="Lucida Sans Unicode" w:cs="Times New Roman"/>
          <w:b/>
          <w:bCs/>
          <w:kern w:val="2"/>
          <w:sz w:val="40"/>
          <w:szCs w:val="40"/>
          <w:highlight w:val="yellow"/>
          <w:lang w:eastAsia="cs-CZ"/>
        </w:rPr>
        <w:t>Povrchy a objemy těles</w:t>
      </w: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>
        <w:rPr>
          <w:rFonts w:eastAsia="Calibri" w:cs="Times New Roman"/>
          <w:b/>
          <w:position w:val="-10"/>
          <w:sz w:val="40"/>
          <w:szCs w:val="40"/>
          <w:highlight w:val="yellow"/>
          <w:u w:val="single"/>
        </w:rPr>
        <w:t>Hranol</w:t>
      </w:r>
      <w:r>
        <w:rPr>
          <w:rFonts w:eastAsia="Calibri" w:cs="Times New Roman"/>
          <w:b/>
          <w:position w:val="-10"/>
          <w:sz w:val="28"/>
          <w:szCs w:val="28"/>
        </w:rPr>
        <w:t xml:space="preserve"> </w:t>
      </w:r>
      <w:r>
        <w:rPr>
          <w:rFonts w:eastAsia="Calibri" w:cs="Times New Roman"/>
          <w:position w:val="-10"/>
          <w:sz w:val="24"/>
          <w:szCs w:val="24"/>
        </w:rPr>
        <w:t xml:space="preserve">patří mezi mnohostěny, jehož dvě stěny leží v rovnoběžných rovinách. Tyto dvě stěny jsou tzv. </w:t>
      </w:r>
      <w:r>
        <w:rPr>
          <w:rFonts w:eastAsia="Calibri" w:cs="Times New Roman"/>
          <w:b/>
          <w:position w:val="-10"/>
          <w:sz w:val="24"/>
          <w:szCs w:val="24"/>
        </w:rPr>
        <w:t xml:space="preserve">podstavy. </w:t>
      </w:r>
      <w:r>
        <w:rPr>
          <w:rFonts w:eastAsia="Calibri" w:cs="Times New Roman"/>
          <w:position w:val="-10"/>
          <w:sz w:val="24"/>
          <w:szCs w:val="24"/>
        </w:rPr>
        <w:t xml:space="preserve">Ostatní stěny jsou boční a tvoří tzv. </w:t>
      </w:r>
      <w:r>
        <w:rPr>
          <w:rFonts w:eastAsia="Calibri" w:cs="Times New Roman"/>
          <w:b/>
          <w:position w:val="-10"/>
          <w:sz w:val="24"/>
          <w:szCs w:val="24"/>
        </w:rPr>
        <w:t xml:space="preserve">plášť hranolu.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>
        <w:rPr>
          <w:rFonts w:eastAsia="Calibri" w:cs="Times New Roman"/>
          <w:b/>
          <w:position w:val="-10"/>
          <w:sz w:val="24"/>
          <w:szCs w:val="24"/>
        </w:rPr>
        <w:t>Povrch hranolu tvoří všechny jeho stěny.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>
        <w:rPr>
          <w:rFonts w:eastAsia="Calibri" w:cs="Times New Roman"/>
          <w:position w:val="-10"/>
          <w:sz w:val="24"/>
          <w:szCs w:val="24"/>
        </w:rPr>
        <w:t xml:space="preserve">Strany podstav i strany obrazců, které tvoří boční stěny, nazýváme </w:t>
      </w:r>
      <w:r>
        <w:rPr>
          <w:rFonts w:eastAsia="Calibri" w:cs="Times New Roman"/>
          <w:b/>
          <w:position w:val="-10"/>
          <w:sz w:val="24"/>
          <w:szCs w:val="24"/>
        </w:rPr>
        <w:t xml:space="preserve">hrany.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4"/>
          <w:szCs w:val="24"/>
        </w:rPr>
      </w:pPr>
      <w:r>
        <w:rPr>
          <w:rFonts w:eastAsia="Calibri" w:cs="Times New Roman"/>
          <w:position w:val="-10"/>
          <w:sz w:val="24"/>
          <w:szCs w:val="24"/>
        </w:rPr>
        <w:t>Podle počtu hran podstavy pak rozlišujeme hranoly trojboké, čtyřboké, pětiboké, šestiboké,….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>
        <w:rPr>
          <w:rFonts w:eastAsia="Calibri" w:cs="Times New Roman"/>
          <w:position w:val="-10"/>
          <w:sz w:val="24"/>
          <w:szCs w:val="24"/>
        </w:rPr>
        <w:t xml:space="preserve">Vzdálenost obou podstav se nazývá </w:t>
      </w:r>
      <w:r>
        <w:rPr>
          <w:rFonts w:eastAsia="Calibri" w:cs="Times New Roman"/>
          <w:b/>
          <w:position w:val="-10"/>
          <w:sz w:val="24"/>
          <w:szCs w:val="24"/>
        </w:rPr>
        <w:t>výška hranolu.</w:t>
      </w:r>
    </w:p>
    <w:p w:rsidR="00B33F13" w:rsidRDefault="00B33F13" w:rsidP="00B33F1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6"/>
          <w:szCs w:val="36"/>
          <w:lang w:eastAsia="cs-CZ"/>
        </w:rPr>
      </w:pPr>
      <w:r>
        <w:rPr>
          <w:rFonts w:eastAsia="Calibri" w:cs="Times New Roman"/>
          <w:position w:val="-10"/>
          <w:sz w:val="24"/>
          <w:szCs w:val="24"/>
        </w:rPr>
        <w:t xml:space="preserve">Hranoly dělíme na </w:t>
      </w:r>
      <w:r>
        <w:rPr>
          <w:rFonts w:eastAsia="Calibri" w:cs="Times New Roman"/>
          <w:b/>
          <w:position w:val="-10"/>
          <w:sz w:val="24"/>
          <w:szCs w:val="24"/>
        </w:rPr>
        <w:t xml:space="preserve">kolmé </w:t>
      </w:r>
      <w:r>
        <w:rPr>
          <w:rFonts w:eastAsia="Calibri" w:cs="Times New Roman"/>
          <w:position w:val="-10"/>
          <w:sz w:val="24"/>
          <w:szCs w:val="24"/>
        </w:rPr>
        <w:t xml:space="preserve">a </w:t>
      </w:r>
      <w:r>
        <w:rPr>
          <w:rFonts w:eastAsia="Calibri" w:cs="Times New Roman"/>
          <w:b/>
          <w:position w:val="-10"/>
          <w:sz w:val="24"/>
          <w:szCs w:val="24"/>
        </w:rPr>
        <w:t>kosé.</w:t>
      </w:r>
      <w:r>
        <w:rPr>
          <w:rFonts w:eastAsia="Times New Roman" w:cs="Times New Roman"/>
          <w:b/>
          <w:bCs/>
          <w:sz w:val="36"/>
          <w:szCs w:val="36"/>
          <w:lang w:eastAsia="cs-CZ"/>
        </w:rPr>
        <w:t xml:space="preserve"> </w:t>
      </w:r>
    </w:p>
    <w:p w:rsidR="00B33F13" w:rsidRDefault="00B33F13" w:rsidP="00B33F1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lang w:eastAsia="cs-CZ"/>
        </w:rPr>
        <w:t xml:space="preserve">Kolmý hranol </w:t>
      </w:r>
      <w:r>
        <w:rPr>
          <w:rFonts w:eastAsia="Times New Roman" w:cs="Times New Roman"/>
          <w:bCs/>
          <w:sz w:val="24"/>
          <w:szCs w:val="24"/>
          <w:lang w:eastAsia="cs-CZ"/>
        </w:rPr>
        <w:t>má boční stěny kolmé k podstavě.</w:t>
      </w:r>
    </w:p>
    <w:p w:rsidR="00B33F13" w:rsidRDefault="00B33F13" w:rsidP="00B33F1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Cs/>
          <w:sz w:val="24"/>
          <w:szCs w:val="24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lang w:eastAsia="cs-CZ"/>
        </w:rPr>
        <w:t xml:space="preserve">Kosý hranol </w:t>
      </w:r>
      <w:r>
        <w:rPr>
          <w:rFonts w:eastAsia="Times New Roman" w:cs="Times New Roman"/>
          <w:bCs/>
          <w:sz w:val="24"/>
          <w:szCs w:val="24"/>
          <w:lang w:eastAsia="cs-CZ"/>
        </w:rPr>
        <w:t>je ten, který není kolmý.</w:t>
      </w:r>
    </w:p>
    <w:p w:rsidR="00B33F13" w:rsidRDefault="00B33F13" w:rsidP="00B33F1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24"/>
          <w:szCs w:val="24"/>
          <w:lang w:eastAsia="cs-CZ"/>
        </w:rPr>
      </w:pPr>
      <w:r>
        <w:rPr>
          <w:rFonts w:eastAsia="Times New Roman" w:cs="Times New Roman"/>
          <w:bCs/>
          <w:sz w:val="24"/>
          <w:szCs w:val="24"/>
          <w:lang w:eastAsia="cs-CZ"/>
        </w:rPr>
        <w:lastRenderedPageBreak/>
        <w:t xml:space="preserve">Kolmý hranol, jehož podstavou je pravidelný mnohoúhelník, se nazývá </w:t>
      </w:r>
      <w:r>
        <w:rPr>
          <w:rFonts w:eastAsia="Times New Roman" w:cs="Times New Roman"/>
          <w:b/>
          <w:bCs/>
          <w:sz w:val="24"/>
          <w:szCs w:val="24"/>
          <w:lang w:eastAsia="cs-CZ"/>
        </w:rPr>
        <w:t xml:space="preserve">pravidelný. </w:t>
      </w:r>
      <w:r>
        <w:rPr>
          <w:rFonts w:eastAsia="Times New Roman" w:cs="Times New Roman"/>
          <w:bCs/>
          <w:sz w:val="24"/>
          <w:szCs w:val="24"/>
          <w:lang w:eastAsia="cs-CZ"/>
        </w:rPr>
        <w:t xml:space="preserve">Kolmý hranol se čtvercovou nebo s obdélníkovou podstavou, je tzv. </w:t>
      </w:r>
      <w:r>
        <w:rPr>
          <w:rFonts w:eastAsia="Times New Roman" w:cs="Times New Roman"/>
          <w:b/>
          <w:bCs/>
          <w:sz w:val="24"/>
          <w:szCs w:val="24"/>
          <w:lang w:eastAsia="cs-CZ"/>
        </w:rPr>
        <w:t xml:space="preserve">kvádr. </w:t>
      </w:r>
      <w:r>
        <w:rPr>
          <w:rFonts w:eastAsia="Times New Roman" w:cs="Times New Roman"/>
          <w:bCs/>
          <w:sz w:val="24"/>
          <w:szCs w:val="24"/>
          <w:lang w:eastAsia="cs-CZ"/>
        </w:rPr>
        <w:t xml:space="preserve">Kolmý hranol se čtvercovými stěnami je </w:t>
      </w:r>
      <w:r>
        <w:rPr>
          <w:rFonts w:eastAsia="Times New Roman" w:cs="Times New Roman"/>
          <w:b/>
          <w:bCs/>
          <w:sz w:val="24"/>
          <w:szCs w:val="24"/>
          <w:lang w:eastAsia="cs-CZ"/>
        </w:rPr>
        <w:t xml:space="preserve">krychle. </w:t>
      </w:r>
    </w:p>
    <w:p w:rsidR="00B33F13" w:rsidRDefault="00B33F13" w:rsidP="00B33F1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w:r>
        <w:rPr>
          <w:rFonts w:eastAsia="Times New Roman" w:cs="Times New Roman"/>
          <w:b/>
          <w:sz w:val="32"/>
          <w:szCs w:val="32"/>
          <w:u w:val="single"/>
          <w:lang w:eastAsia="cs-CZ"/>
        </w:rPr>
        <w:t>Objem hranolu</w:t>
      </w:r>
    </w:p>
    <w:p w:rsidR="00B33F13" w:rsidRDefault="00B33F13" w:rsidP="00B33F1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.v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B33F13" w:rsidRDefault="00DC4293" w:rsidP="00B33F13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P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-obsah podstavy ;v-výška hranolu</m:t>
        </m:r>
      </m:oMath>
      <w:r w:rsidR="00B33F13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sz w:val="24"/>
          <w:szCs w:val="24"/>
          <w:u w:val="single"/>
          <w:lang w:eastAsia="cs-CZ"/>
        </w:rPr>
        <w:t>Objem krychle :</w:t>
      </w:r>
    </w:p>
    <w:p w:rsidR="00B33F13" w:rsidRDefault="00DC429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V=a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3</m:t>
            </m:r>
          </m:sup>
        </m:sSup>
      </m:oMath>
      <w:r w:rsidR="00B33F13"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142875" cy="104775"/>
                <wp:effectExtent l="0" t="0" r="0" b="9525"/>
                <wp:docPr id="68" name="Obdélník 68" descr="http://bits.wikimedia.org/static-1.20wmf6/skins/common/images/magnify-clip.png">
                  <a:hlinkClick xmlns:a="http://schemas.openxmlformats.org/drawingml/2006/main" r:id="rId8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Obdélník 68" o:spid="_x0000_s1026" alt="http://bits.wikimedia.org/static-1.20wmf6/skins/common/images/magnify-clip.png" href="http://cs.wikipedia.org/wiki/Soubor:Hranol_kosy.svg" title="&quot;Zvětšit&quot;" style="width:11.2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  <w:t>Objem kvádru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highlight w:val="lightGray"/>
            <w:lang w:eastAsia="cs-CZ"/>
          </w:rPr>
          <m:t>V=a.b.c</m:t>
        </m:r>
      </m:oMath>
      <w:r>
        <w:rPr>
          <w:rFonts w:eastAsia="Times New Roman" w:cs="Times New Roman"/>
          <w:b/>
          <w:noProof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32"/>
          <w:szCs w:val="32"/>
          <w:u w:val="single"/>
          <w:lang w:eastAsia="cs-CZ"/>
        </w:rPr>
      </w:pPr>
      <w:r>
        <w:rPr>
          <w:rFonts w:eastAsia="Times New Roman" w:cs="Times New Roman"/>
          <w:b/>
          <w:noProof/>
          <w:sz w:val="32"/>
          <w:szCs w:val="32"/>
          <w:u w:val="single"/>
          <w:lang w:eastAsia="cs-CZ"/>
        </w:rPr>
        <w:t>Povrch hranolu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8"/>
            <w:szCs w:val="28"/>
            <w:highlight w:val="yellow"/>
            <w:lang w:eastAsia="cs-CZ"/>
          </w:rPr>
          <m:t>S=2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noProof/>
            <w:sz w:val="28"/>
            <w:szCs w:val="28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8"/>
                <w:szCs w:val="28"/>
                <w:highlight w:val="yellow"/>
                <w:lang w:eastAsia="cs-CZ"/>
              </w:rPr>
              <m:t>pl</m:t>
            </m:r>
          </m:sub>
        </m:sSub>
      </m:oMath>
      <w:r>
        <w:rPr>
          <w:rFonts w:eastAsia="Times New Roman" w:cs="Times New Roman"/>
          <w:b/>
          <w:noProof/>
          <w:sz w:val="28"/>
          <w:szCs w:val="28"/>
          <w:lang w:eastAsia="cs-CZ"/>
        </w:rPr>
        <w:t xml:space="preserve"> 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  <w:t>Povrch kvádru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sz w:val="24"/>
            <w:szCs w:val="24"/>
            <w:highlight w:val="lightGray"/>
            <w:lang w:eastAsia="cs-CZ"/>
          </w:rPr>
          <m:t>S=2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lightGray"/>
                <w:lang w:eastAsia="cs-CZ"/>
              </w:rPr>
              <m:t>a.b+a.c+b.c</m:t>
            </m:r>
          </m:e>
        </m:d>
      </m:oMath>
      <w:r>
        <w:rPr>
          <w:rFonts w:eastAsia="Times New Roman" w:cs="Times New Roman"/>
          <w:b/>
          <w:noProof/>
          <w:sz w:val="24"/>
          <w:szCs w:val="24"/>
          <w:lang w:eastAsia="cs-CZ"/>
        </w:rPr>
        <w:t xml:space="preserve">  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highlight w:val="lightGray"/>
          <w:u w:val="single"/>
          <w:lang w:eastAsia="cs-CZ"/>
        </w:rPr>
      </w:pPr>
      <w:r>
        <w:rPr>
          <w:rFonts w:eastAsia="Times New Roman" w:cs="Times New Roman"/>
          <w:b/>
          <w:noProof/>
          <w:sz w:val="24"/>
          <w:szCs w:val="24"/>
          <w:u w:val="single"/>
          <w:lang w:eastAsia="cs-CZ"/>
        </w:rPr>
        <w:t xml:space="preserve">Povrch </w:t>
      </w:r>
      <w:r>
        <w:rPr>
          <w:rFonts w:eastAsia="Times New Roman" w:cs="Times New Roman"/>
          <w:b/>
          <w:noProof/>
          <w:sz w:val="24"/>
          <w:szCs w:val="24"/>
          <w:highlight w:val="lightGray"/>
          <w:u w:val="single"/>
          <w:lang w:eastAsia="cs-CZ"/>
        </w:rPr>
        <w:t>krychle</w:t>
      </w:r>
    </w:p>
    <w:p w:rsidR="00B33F13" w:rsidRDefault="00DC429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noProof/>
                <w:sz w:val="24"/>
                <w:szCs w:val="24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lightGray"/>
                <w:lang w:eastAsia="cs-CZ"/>
              </w:rPr>
              <m:t>S=6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lightGray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lightGray"/>
                <w:lang w:eastAsia="cs-CZ"/>
              </w:rPr>
              <m:t>2</m:t>
            </m:r>
          </m:sup>
        </m:sSup>
      </m:oMath>
      <w:r w:rsidR="00B33F13">
        <w:rPr>
          <w:rFonts w:eastAsia="Times New Roman" w:cs="Times New Roman"/>
          <w:b/>
          <w:noProof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b/>
          <w:sz w:val="40"/>
          <w:szCs w:val="40"/>
          <w:highlight w:val="green"/>
          <w:u w:val="single"/>
          <w:lang w:eastAsia="cs-CZ"/>
        </w:rPr>
        <w:t>Jehlan</w:t>
      </w:r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  <w:r>
        <w:rPr>
          <w:rFonts w:eastAsia="Times New Roman" w:cs="Times New Roman"/>
          <w:sz w:val="24"/>
          <w:szCs w:val="24"/>
          <w:lang w:eastAsia="cs-CZ"/>
        </w:rPr>
        <w:t xml:space="preserve">= prostorové těleso, jehož podstavu tvoří mnohoúhelník; hrany bočních stěn vedou do jednoho bodu, který se nazývá </w:t>
      </w:r>
      <w:r>
        <w:rPr>
          <w:rFonts w:eastAsia="Times New Roman" w:cs="Times New Roman"/>
          <w:b/>
          <w:sz w:val="24"/>
          <w:szCs w:val="24"/>
          <w:lang w:eastAsia="cs-CZ"/>
        </w:rPr>
        <w:t>vrchol jehlanu.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sz w:val="32"/>
          <w:szCs w:val="32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Ukázka jehlanu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>
            <wp:extent cx="1371600" cy="1857375"/>
            <wp:effectExtent l="0" t="0" r="0" b="9525"/>
            <wp:docPr id="4" name="Obrázek 4" descr="http://upload.wikimedia.org/wikipedia/commons/2/2b/Pyramid_%28geometry%29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upload.wikimedia.org/wikipedia/commons/2/2b/Pyramid_%28geometry%29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Kolmá vzdálenost vrcholu od roviny podstavy se nazývá </w:t>
      </w:r>
      <w:r>
        <w:rPr>
          <w:rFonts w:eastAsia="Times New Roman" w:cs="Times New Roman"/>
          <w:b/>
          <w:sz w:val="24"/>
          <w:szCs w:val="24"/>
          <w:lang w:eastAsia="cs-CZ"/>
        </w:rPr>
        <w:t>výška jehlanu</w:t>
      </w:r>
      <w:r>
        <w:rPr>
          <w:rFonts w:eastAsia="Times New Roman" w:cs="Times New Roman"/>
          <w:sz w:val="24"/>
          <w:szCs w:val="24"/>
          <w:lang w:eastAsia="cs-CZ"/>
        </w:rPr>
        <w:t xml:space="preserve">. Ta se značí obvykle </w:t>
      </w:r>
      <w:r>
        <w:rPr>
          <w:rFonts w:eastAsia="Times New Roman" w:cs="Times New Roman"/>
          <w:b/>
          <w:sz w:val="24"/>
          <w:szCs w:val="24"/>
          <w:lang w:eastAsia="cs-CZ"/>
        </w:rPr>
        <w:t>v</w:t>
      </w:r>
      <w:r>
        <w:rPr>
          <w:rFonts w:eastAsia="Times New Roman" w:cs="Times New Roman"/>
          <w:sz w:val="24"/>
          <w:szCs w:val="24"/>
          <w:lang w:eastAsia="cs-CZ"/>
        </w:rPr>
        <w:t xml:space="preserve">, nebo jako na obrázku, </w:t>
      </w:r>
      <w:r>
        <w:rPr>
          <w:rFonts w:eastAsia="Times New Roman" w:cs="Times New Roman"/>
          <w:b/>
          <w:sz w:val="24"/>
          <w:szCs w:val="24"/>
          <w:lang w:eastAsia="cs-CZ"/>
        </w:rPr>
        <w:t>h</w:t>
      </w:r>
      <w:r>
        <w:rPr>
          <w:rFonts w:eastAsia="Times New Roman" w:cs="Times New Roman"/>
          <w:sz w:val="24"/>
          <w:szCs w:val="24"/>
          <w:lang w:eastAsia="cs-CZ"/>
        </w:rPr>
        <w:t>.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142875" cy="103505"/>
                <wp:effectExtent l="0" t="0" r="0" b="0"/>
                <wp:docPr id="80" name="Obdélník 80" descr="http://bits.wikimedia.org/static-1.20wmf6/skins/common/images/magnify-clip.png">
                  <a:hlinkClick xmlns:a="http://schemas.openxmlformats.org/drawingml/2006/main" r:id="rId9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Obdélník 80" o:spid="_x0000_s1026" alt="http://bits.wikimedia.org/static-1.20wmf6/skins/common/images/magnify-clip.png" href="http://cs.wikipedia.org/wiki/Soubor:Pyramid_(geometry).png" title="&quot;Zvětšit&quot;" style="width:11.25pt;height: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B33F13" w:rsidRDefault="00B33F13" w:rsidP="00B33F13">
      <w:pPr>
        <w:spacing w:before="100" w:beforeAutospacing="1" w:after="100" w:afterAutospacing="1" w:line="240" w:lineRule="auto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w:r>
        <w:rPr>
          <w:rFonts w:eastAsia="Times New Roman" w:cs="Times New Roman"/>
          <w:b/>
          <w:sz w:val="32"/>
          <w:szCs w:val="32"/>
          <w:u w:val="single"/>
          <w:lang w:eastAsia="cs-CZ"/>
        </w:rPr>
        <w:lastRenderedPageBreak/>
        <w:t>Objem jehlanu</w:t>
      </w:r>
    </w:p>
    <w:p w:rsidR="00B33F13" w:rsidRDefault="00B33F13" w:rsidP="00B33F13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green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green"/>
                <w:lang w:eastAsia="cs-CZ"/>
              </w:rPr>
              <m:t>3</m:t>
            </m:r>
          </m:den>
        </m:f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green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green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green"/>
            <w:lang w:eastAsia="cs-CZ"/>
          </w:rPr>
          <m:t>.v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B33F13" w:rsidRDefault="00B33F13" w:rsidP="00B33F13">
      <w:pPr>
        <w:spacing w:before="100" w:beforeAutospacing="1" w:after="100" w:afterAutospacing="1" w:line="240" w:lineRule="auto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w:r>
        <w:rPr>
          <w:rFonts w:eastAsia="Times New Roman" w:cs="Times New Roman"/>
          <w:b/>
          <w:sz w:val="32"/>
          <w:szCs w:val="32"/>
          <w:u w:val="single"/>
          <w:lang w:eastAsia="cs-CZ"/>
        </w:rPr>
        <w:t>Povrch jehlanu</w:t>
      </w:r>
    </w:p>
    <w:p w:rsidR="00B33F13" w:rsidRDefault="00B33F13" w:rsidP="00B33F13">
      <w:pPr>
        <w:spacing w:before="100" w:beforeAutospacing="1" w:after="100" w:afterAutospacing="1" w:line="240" w:lineRule="auto"/>
        <w:rPr>
          <w:rFonts w:eastAsia="Times New Roman" w:cs="Times New Roman"/>
          <w:b/>
          <w:sz w:val="32"/>
          <w:szCs w:val="32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highlight w:val="green"/>
            <w:lang w:eastAsia="cs-CZ"/>
          </w:rPr>
          <m:t>S=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green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green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highlight w:val="green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highlight w:val="green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green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highlight w:val="green"/>
                <w:lang w:eastAsia="cs-CZ"/>
              </w:rPr>
              <m:t>pl</m:t>
            </m:r>
          </m:sub>
        </m:sSub>
      </m:oMath>
      <w:r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B33F13" w:rsidRDefault="00B33F13" w:rsidP="00B33F13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Povrch jehlanu je součtem obsahu podstavy a obsahu pláště. Stěny tvoří trojúhelníky.</w:t>
      </w:r>
    </w:p>
    <w:p w:rsidR="00B33F13" w:rsidRDefault="00B33F13" w:rsidP="00B33F13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u w:val="single"/>
          <w:lang w:eastAsia="cs-CZ"/>
        </w:rPr>
        <w:t>Zvláštní případy jehlanů</w:t>
      </w:r>
    </w:p>
    <w:p w:rsidR="00B33F13" w:rsidRDefault="00B33F13" w:rsidP="00B33F13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a) </w:t>
      </w:r>
      <w:r>
        <w:rPr>
          <w:rFonts w:eastAsia="Times New Roman" w:cs="Times New Roman"/>
          <w:b/>
          <w:sz w:val="28"/>
          <w:szCs w:val="28"/>
          <w:highlight w:val="green"/>
          <w:lang w:eastAsia="cs-CZ"/>
        </w:rPr>
        <w:t>pravidelný čtyřstěn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sz w:val="24"/>
          <w:szCs w:val="24"/>
          <w:lang w:eastAsia="cs-CZ"/>
        </w:rPr>
        <w:t>= jehlan, jehož podstavu i tři boční stěny tvoří rovnostranné trojúhelníky.(patří mezi tzv. platónská tělesa)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0"/>
          <w:szCs w:val="20"/>
        </w:rPr>
      </w:pPr>
      <w:r>
        <w:rPr>
          <w:rFonts w:eastAsia="Calibri" w:cs="Times New Roman"/>
          <w:position w:val="-10"/>
          <w:sz w:val="20"/>
          <w:szCs w:val="20"/>
        </w:rPr>
        <w:t xml:space="preserve">Označíme-li hranu čtyřstěnu </w:t>
      </w:r>
      <w:r>
        <w:rPr>
          <w:rFonts w:eastAsia="Calibri" w:cs="Times New Roman"/>
          <w:b/>
          <w:position w:val="-10"/>
          <w:sz w:val="20"/>
          <w:szCs w:val="20"/>
        </w:rPr>
        <w:t xml:space="preserve">a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0"/>
          <w:szCs w:val="20"/>
        </w:rPr>
      </w:pPr>
    </w:p>
    <w:p w:rsidR="00B33F13" w:rsidRDefault="00DC4293" w:rsidP="00B33F13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  <w:r w:rsidR="00B33F13"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lightGray"/>
            <w:lang w:eastAsia="cs-CZ"/>
          </w:rPr>
          <m:t>S=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2</m:t>
            </m:r>
          </m:sup>
        </m:sSup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lightGray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3</m:t>
            </m:r>
          </m:e>
        </m:rad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lightGray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lightGray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12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3</m:t>
            </m:r>
          </m:sup>
        </m:sSup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lightGray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2</m:t>
            </m:r>
          </m:e>
        </m:rad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3</m:t>
            </m:r>
          </m:den>
        </m:f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6</m:t>
            </m:r>
          </m:e>
        </m:rad>
      </m:oMath>
      <w:r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0"/>
          <w:szCs w:val="20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0"/>
          <w:szCs w:val="20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0"/>
          <w:szCs w:val="20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 xml:space="preserve">b) </w:t>
      </w:r>
      <w:r>
        <w:rPr>
          <w:rFonts w:eastAsia="Times New Roman" w:cs="Times New Roman"/>
          <w:b/>
          <w:sz w:val="28"/>
          <w:szCs w:val="28"/>
          <w:highlight w:val="green"/>
          <w:lang w:eastAsia="cs-CZ"/>
        </w:rPr>
        <w:t>pravidelný čtyřboký jehlan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sz w:val="24"/>
          <w:szCs w:val="24"/>
          <w:lang w:eastAsia="cs-CZ"/>
        </w:rPr>
        <w:t>= jehlan se čtvercovou podstavou; vrchol leží nad průsečíkem úhlopříček podstavného čtverce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b/>
          <w:noProof/>
          <w:color w:val="0000FF"/>
          <w:sz w:val="24"/>
          <w:szCs w:val="24"/>
          <w:lang w:eastAsia="cs-CZ"/>
        </w:rPr>
        <w:drawing>
          <wp:inline distT="0" distB="0" distL="0" distR="0">
            <wp:extent cx="2095500" cy="1343025"/>
            <wp:effectExtent l="0" t="0" r="0" b="9525"/>
            <wp:docPr id="3" name="Obrázek 3" descr="http://upload.wikimedia.org/wikipedia/commons/thumb/1/12/Prav4bokjeh.png/220px-Prav4bokjeh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http://upload.wikimedia.org/wikipedia/commons/thumb/1/12/Prav4bokjeh.png/220px-Prav4bokjeh.pn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 xml:space="preserve">Jestliže rozměry jehlanu označíme </w:t>
      </w:r>
      <w:r>
        <w:rPr>
          <w:rFonts w:eastAsia="Times New Roman" w:cs="Times New Roman"/>
          <w:b/>
          <w:sz w:val="24"/>
          <w:szCs w:val="24"/>
          <w:lang w:eastAsia="cs-CZ"/>
        </w:rPr>
        <w:t>a</w:t>
      </w:r>
      <w:r>
        <w:rPr>
          <w:rFonts w:eastAsia="Times New Roman" w:cs="Times New Roman"/>
          <w:sz w:val="24"/>
          <w:szCs w:val="24"/>
          <w:lang w:eastAsia="cs-CZ"/>
        </w:rPr>
        <w:t xml:space="preserve">, </w:t>
      </w:r>
      <w:r>
        <w:rPr>
          <w:rFonts w:eastAsia="Times New Roman" w:cs="Times New Roman"/>
          <w:b/>
          <w:sz w:val="24"/>
          <w:szCs w:val="24"/>
          <w:lang w:eastAsia="cs-CZ"/>
        </w:rPr>
        <w:t>v</w:t>
      </w:r>
    </w:p>
    <w:p w:rsidR="00B33F13" w:rsidRDefault="00DC4293" w:rsidP="00B33F13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  <w:r w:rsidR="00B33F13"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lightGray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lightGray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3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lightGray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lightGray"/>
            <w:lang w:eastAsia="cs-CZ"/>
          </w:rPr>
          <m:t>.v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w:lastRenderedPageBreak/>
          <m:t>S=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+4.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a.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v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cs-CZ"/>
                              </w:rPr>
                              <m:t>a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cs-CZ"/>
                              </w:rPr>
                              <m:t>2</m:t>
                            </m:r>
                          </m:den>
                        </m:f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2</m:t>
                    </m:r>
                  </m:sup>
                </m:sSup>
              </m:e>
            </m:rad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S=a.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a+2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cs-CZ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cs-CZ"/>
                      </w:rPr>
                      <m:t>4</m:t>
                    </m:r>
                  </m:den>
                </m:f>
              </m:e>
            </m:rad>
          </m:e>
        </m:d>
      </m:oMath>
      <w:r>
        <w:rPr>
          <w:rFonts w:eastAsia="Times New Roman" w:cs="Times New Roman"/>
          <w:sz w:val="24"/>
          <w:szCs w:val="24"/>
          <w:lang w:eastAsia="cs-CZ"/>
        </w:rPr>
        <w:t xml:space="preserve"> </w: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lightGray"/>
            <w:lang w:eastAsia="cs-CZ"/>
          </w:rPr>
          <m:t>S=a.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lightGray"/>
                <w:lang w:eastAsia="cs-CZ"/>
              </w:rPr>
              <m:t>a+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highlight w:val="lightGray"/>
                  </w:rPr>
                </m:ctrlPr>
              </m:radPr>
              <m:deg/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lightGray"/>
                    <w:lang w:eastAsia="cs-CZ"/>
                  </w:rPr>
                  <m:t>4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highlight w:val="lightGray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lightGray"/>
                        <w:lang w:eastAsia="cs-CZ"/>
                      </w:rPr>
                      <m:t>v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lightGray"/>
                        <w:lang w:eastAsia="cs-CZ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highlight w:val="lightGray"/>
                    <w:lang w:eastAsia="cs-CZ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b/>
                        <w:i/>
                        <w:sz w:val="24"/>
                        <w:szCs w:val="24"/>
                        <w:highlight w:val="lightGray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lightGray"/>
                        <w:lang w:eastAsia="cs-CZ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highlight w:val="lightGray"/>
                        <w:lang w:eastAsia="cs-CZ"/>
                      </w:rPr>
                      <m:t>2</m:t>
                    </m:r>
                  </m:sup>
                </m:sSup>
              </m:e>
            </m:rad>
          </m:e>
        </m:d>
      </m:oMath>
      <w:r>
        <w:rPr>
          <w:noProof/>
          <w:lang w:eastAsia="cs-CZ"/>
        </w:rPr>
        <mc:AlternateContent>
          <mc:Choice Requires="wps">
            <w:drawing>
              <wp:inline distT="0" distB="0" distL="0" distR="0">
                <wp:extent cx="142875" cy="103505"/>
                <wp:effectExtent l="0" t="0" r="0" b="0"/>
                <wp:docPr id="81" name="Obdélník 81" descr="http://bits.wikimedia.org/static-1.20wmf6/skins/common/images/magnify-clip.png">
                  <a:hlinkClick xmlns:a="http://schemas.openxmlformats.org/drawingml/2006/main" r:id="rId11" tooltip="&quot;Zvětšit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Obdélník 81" o:spid="_x0000_s1026" alt="http://bits.wikimedia.org/static-1.20wmf6/skins/common/images/magnify-clip.png" href="http://cs.wikipedia.org/wiki/Soubor:Prav4bokjeh.png" title="&quot;Zvětšit&quot;" style="width:11.25pt;height: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B33F13" w:rsidRDefault="00B33F13" w:rsidP="00B33F13">
      <w:pPr>
        <w:spacing w:after="0" w:line="240" w:lineRule="auto"/>
        <w:rPr>
          <w:rFonts w:eastAsia="Times New Roman" w:cs="Times New Roman"/>
          <w:b/>
          <w:noProof/>
          <w:sz w:val="24"/>
          <w:szCs w:val="24"/>
          <w:lang w:eastAsia="cs-CZ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</w:rPr>
      </w:pP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b/>
          <w:color w:val="000000"/>
          <w:sz w:val="40"/>
          <w:szCs w:val="40"/>
          <w:u w:val="single"/>
          <w:lang w:eastAsia="cs-CZ"/>
        </w:rPr>
      </w:pPr>
      <w:r>
        <w:rPr>
          <w:rFonts w:eastAsia="Times New Roman" w:cs="Arial"/>
          <w:b/>
          <w:color w:val="000000"/>
          <w:sz w:val="40"/>
          <w:szCs w:val="40"/>
          <w:highlight w:val="magenta"/>
          <w:u w:val="single"/>
          <w:lang w:eastAsia="cs-CZ"/>
        </w:rPr>
        <w:t>Komolý jehlan</w:t>
      </w:r>
      <w:r>
        <w:rPr>
          <w:rFonts w:eastAsia="Times New Roman" w:cs="Arial"/>
          <w:b/>
          <w:color w:val="000000"/>
          <w:sz w:val="40"/>
          <w:szCs w:val="40"/>
          <w:u w:val="single"/>
          <w:lang w:eastAsia="cs-CZ"/>
        </w:rPr>
        <w:t xml:space="preserve"> </w:t>
      </w: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  <w:r>
        <w:rPr>
          <w:noProof/>
          <w:lang w:eastAsia="cs-CZ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438525" cy="2543175"/>
            <wp:effectExtent l="0" t="0" r="9525" b="9525"/>
            <wp:wrapSquare wrapText="bothSides"/>
            <wp:docPr id="7" name="Obrázek 7" descr="http://www.aristoteles.cz/matematika/stereometrie/komoly_jehla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 descr="http://www.aristoteles.cz/matematika/stereometrie/komoly_jehlan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54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32"/>
          <w:szCs w:val="32"/>
          <w:u w:val="single"/>
        </w:rPr>
      </w:pPr>
      <w:r>
        <w:rPr>
          <w:rFonts w:eastAsia="Calibri" w:cs="Times New Roman"/>
          <w:b/>
          <w:sz w:val="32"/>
          <w:szCs w:val="32"/>
          <w:u w:val="single"/>
        </w:rPr>
        <w:t>Objem komolého jehlanu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magenta"/>
          </w:rPr>
          <m:t>V=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magenta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magenta"/>
          </w:rPr>
          <m:t>v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magenta"/>
              </w:rPr>
            </m:ctrlPr>
          </m:dPr>
          <m:e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8"/>
                    <w:szCs w:val="28"/>
                    <w:highlight w:val="magent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magenta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magenta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+</m:t>
            </m:r>
            <m:rad>
              <m:radPr>
                <m:degHide m:val="1"/>
                <m:ctrlPr>
                  <w:rPr>
                    <w:rFonts w:ascii="Cambria Math" w:eastAsia="Calibri" w:hAnsi="Cambria Math" w:cs="Times New Roman"/>
                    <w:b/>
                    <w:i/>
                    <w:sz w:val="28"/>
                    <w:szCs w:val="28"/>
                    <w:highlight w:val="magenta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  <w:szCs w:val="28"/>
                        <w:highlight w:val="magent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magenta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magenta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i/>
                        <w:sz w:val="28"/>
                        <w:szCs w:val="28"/>
                        <w:highlight w:val="magenta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magenta"/>
                      </w:rPr>
                      <m:t>S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8"/>
                        <w:szCs w:val="28"/>
                        <w:highlight w:val="magenta"/>
                      </w:rPr>
                      <m:t>2</m:t>
                    </m:r>
                  </m:sub>
                </m:sSub>
              </m:e>
            </m:rad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b/>
                    <w:i/>
                    <w:sz w:val="28"/>
                    <w:szCs w:val="28"/>
                    <w:highlight w:val="magenta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magenta"/>
                  </w:rPr>
                  <m:t>S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8"/>
                    <w:szCs w:val="28"/>
                    <w:highlight w:val="magenta"/>
                  </w:rPr>
                  <m:t>2</m:t>
                </m:r>
              </m:sub>
            </m:sSub>
          </m:e>
        </m:d>
      </m:oMath>
      <w:r>
        <w:rPr>
          <w:rFonts w:eastAsia="Calibri" w:cs="Times New Roman"/>
          <w:b/>
          <w:sz w:val="28"/>
          <w:szCs w:val="28"/>
        </w:rPr>
        <w:t xml:space="preserve">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b/>
          <w:sz w:val="32"/>
          <w:szCs w:val="32"/>
          <w:u w:val="single"/>
        </w:rPr>
        <w:t xml:space="preserve">Povrch komolého jehlanu </w:t>
      </w:r>
      <w:r>
        <w:rPr>
          <w:rFonts w:eastAsia="Calibri" w:cs="Times New Roman"/>
          <w:sz w:val="24"/>
          <w:szCs w:val="24"/>
        </w:rPr>
        <w:t>= součet obou podstav (dolní a horní) a pláště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32"/>
          <w:szCs w:val="32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magenta"/>
          </w:rPr>
          <m:t>S=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magenta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1</m:t>
            </m:r>
          </m:sub>
        </m:sSub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magenta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magenta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2</m:t>
            </m:r>
          </m:sub>
        </m:sSub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magenta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magenta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pl</m:t>
            </m:r>
          </m:sub>
        </m:sSub>
      </m:oMath>
      <w:r>
        <w:rPr>
          <w:rFonts w:eastAsia="Calibri" w:cs="Times New Roman"/>
          <w:b/>
          <w:sz w:val="28"/>
          <w:szCs w:val="28"/>
        </w:rPr>
        <w:t xml:space="preserve">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</w:rPr>
      </w:pP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b/>
          <w:sz w:val="40"/>
          <w:szCs w:val="40"/>
          <w:highlight w:val="darkGray"/>
          <w:u w:val="single"/>
        </w:rPr>
        <w:t>Rotační válec</w:t>
      </w:r>
      <w:r>
        <w:rPr>
          <w:rFonts w:eastAsia="Calibri" w:cs="Times New Roman"/>
          <w:b/>
          <w:sz w:val="28"/>
          <w:szCs w:val="28"/>
        </w:rPr>
        <w:t xml:space="preserve"> </w:t>
      </w:r>
      <w:r>
        <w:rPr>
          <w:rFonts w:eastAsia="Calibri" w:cs="Times New Roman"/>
          <w:sz w:val="24"/>
          <w:szCs w:val="24"/>
        </w:rPr>
        <w:t>je těleso, které vznikne rotací obdélníka kolem jedné strany.</w:t>
      </w: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b/>
          <w:sz w:val="28"/>
          <w:szCs w:val="28"/>
          <w:u w:val="single"/>
        </w:rPr>
      </w:pPr>
      <w:r>
        <w:rPr>
          <w:rFonts w:eastAsia="Calibri" w:cs="Times New Roman"/>
          <w:b/>
          <w:sz w:val="28"/>
          <w:szCs w:val="28"/>
          <w:u w:val="single"/>
        </w:rPr>
        <w:t>Objem válce</w:t>
      </w: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DC4293" w:rsidP="00B33F13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m:oMath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darkGray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darkGray"/>
              </w:rPr>
              <m:t>V=πr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darkGray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darkGray"/>
          </w:rPr>
          <m:t>v</m:t>
        </m:r>
      </m:oMath>
      <w:r w:rsidR="00B33F13">
        <w:rPr>
          <w:rFonts w:eastAsia="Calibri" w:cs="Times New Roman"/>
          <w:b/>
          <w:sz w:val="28"/>
          <w:szCs w:val="28"/>
        </w:rPr>
        <w:t xml:space="preserve"> , </w:t>
      </w:r>
      <w:r w:rsidR="00B33F13">
        <w:rPr>
          <w:rFonts w:eastAsia="Calibri" w:cs="Times New Roman"/>
          <w:sz w:val="24"/>
          <w:szCs w:val="24"/>
        </w:rPr>
        <w:t>kde r – poloměr, v – výška válce</w:t>
      </w: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B33F13" w:rsidRDefault="00DC4293" w:rsidP="00B33F13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m:oMath>
        <m:box>
          <m:boxPr>
            <m:opEmu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groupChrPr>
              <m:e/>
            </m:groupChr>
            <m:r>
              <w:rPr>
                <w:rFonts w:ascii="Cambria Math" w:eastAsia="Calibri" w:hAnsi="Cambria Math" w:cs="Times New Roman"/>
                <w:sz w:val="24"/>
                <w:szCs w:val="24"/>
              </w:rPr>
              <m:t>v=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V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π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r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box>
        <m:r>
          <w:rPr>
            <w:rFonts w:ascii="Cambria Math" w:eastAsia="Calibri" w:hAnsi="Cambria Math" w:cs="Times New Roman"/>
            <w:sz w:val="24"/>
            <w:szCs w:val="24"/>
          </w:rPr>
          <m:t xml:space="preserve"> ;r=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V</m:t>
                </m:r>
              </m:num>
              <m:den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πv</m:t>
                </m:r>
              </m:den>
            </m:f>
          </m:e>
        </m:rad>
      </m:oMath>
      <w:r w:rsidR="00B33F13">
        <w:rPr>
          <w:rFonts w:eastAsia="Calibri" w:cs="Times New Roman"/>
          <w:sz w:val="24"/>
          <w:szCs w:val="24"/>
        </w:rPr>
        <w:t xml:space="preserve"> </w:t>
      </w: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Síť válce se skládá ze dvou podstav (kruhy) a z pláště (obdélník)</w:t>
      </w: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24"/>
            <w:szCs w:val="24"/>
            <w:highlight w:val="cyan"/>
          </w:rPr>
          <m:t>Obsah pláště válce :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highlight w:val="cyan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highlight w:val="cyan"/>
              </w:rPr>
              <m:t>S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highlight w:val="cyan"/>
              </w:rPr>
              <m:t>pl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  <w:highlight w:val="cyan"/>
          </w:rPr>
          <m:t>=2πrv</m:t>
        </m:r>
      </m:oMath>
      <w:r>
        <w:rPr>
          <w:rFonts w:eastAsia="Calibri" w:cs="Times New Roman"/>
          <w:sz w:val="24"/>
          <w:szCs w:val="24"/>
        </w:rPr>
        <w:t xml:space="preserve"> </w:t>
      </w: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b/>
          <w:sz w:val="28"/>
          <w:szCs w:val="28"/>
          <w:u w:val="single"/>
        </w:rPr>
      </w:pPr>
      <w:r>
        <w:rPr>
          <w:rFonts w:eastAsia="Calibri" w:cs="Times New Roman"/>
          <w:b/>
          <w:sz w:val="28"/>
          <w:szCs w:val="28"/>
          <w:u w:val="single"/>
        </w:rPr>
        <w:t>Povrch válce</w:t>
      </w: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b/>
          <w:sz w:val="28"/>
          <w:szCs w:val="28"/>
          <w:u w:val="single"/>
        </w:rPr>
      </w:pP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darkGray"/>
          </w:rPr>
          <m:t>S=2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darkGray"/>
          </w:rPr>
          <m:t>π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darkGray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darkGray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darkGray"/>
              </w:rPr>
              <m:t>2</m:t>
            </m:r>
          </m:sup>
        </m:sSup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darkGray"/>
          </w:rPr>
          <m:t>+2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darkGray"/>
          </w:rPr>
          <m:t>πrv=2πr</m:t>
        </m:r>
        <m:d>
          <m:d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darkGray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darkGray"/>
              </w:rPr>
              <m:t>r+v</m:t>
            </m:r>
          </m:e>
        </m:d>
      </m:oMath>
      <w:r>
        <w:rPr>
          <w:rFonts w:eastAsia="Calibri" w:cs="Times New Roman"/>
          <w:b/>
          <w:sz w:val="28"/>
          <w:szCs w:val="28"/>
        </w:rPr>
        <w:t xml:space="preserve">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4"/>
          <w:szCs w:val="24"/>
        </w:rPr>
      </w:pPr>
      <w:r>
        <w:rPr>
          <w:rFonts w:eastAsia="Calibri" w:cs="Times New Roman"/>
          <w:b/>
          <w:position w:val="-10"/>
          <w:sz w:val="40"/>
          <w:szCs w:val="40"/>
          <w:highlight w:val="yellow"/>
          <w:u w:val="single"/>
        </w:rPr>
        <w:t>Kužel</w:t>
      </w:r>
      <w:r>
        <w:rPr>
          <w:rFonts w:eastAsia="Calibri" w:cs="Times New Roman"/>
          <w:position w:val="-10"/>
          <w:sz w:val="24"/>
          <w:szCs w:val="24"/>
        </w:rPr>
        <w:t>= oblé těleso, které dostaneme průnikem kuželového prostoru a rovinné vrstvy.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>
        <w:rPr>
          <w:rFonts w:eastAsia="Calibri" w:cs="Times New Roman"/>
          <w:position w:val="-10"/>
          <w:sz w:val="24"/>
          <w:szCs w:val="24"/>
        </w:rPr>
        <w:t xml:space="preserve">Část kuželové plochy, která tvoří povrch kužele se nazývá </w:t>
      </w:r>
      <w:r>
        <w:rPr>
          <w:rFonts w:eastAsia="Calibri" w:cs="Times New Roman"/>
          <w:b/>
          <w:position w:val="-10"/>
          <w:sz w:val="24"/>
          <w:szCs w:val="24"/>
        </w:rPr>
        <w:t xml:space="preserve">plášť kužele. </w:t>
      </w:r>
      <w:r>
        <w:rPr>
          <w:rFonts w:eastAsia="Calibri" w:cs="Times New Roman"/>
          <w:position w:val="-10"/>
          <w:sz w:val="24"/>
          <w:szCs w:val="24"/>
        </w:rPr>
        <w:t xml:space="preserve">Řez kuželového prostoru hraniční rovinou vrstva je tzv. </w:t>
      </w:r>
      <w:r>
        <w:rPr>
          <w:rFonts w:eastAsia="Calibri" w:cs="Times New Roman"/>
          <w:b/>
          <w:position w:val="-10"/>
          <w:sz w:val="24"/>
          <w:szCs w:val="24"/>
        </w:rPr>
        <w:t>podstava kužele.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>
        <w:rPr>
          <w:rFonts w:eastAsia="Calibri" w:cs="Times New Roman"/>
          <w:position w:val="-10"/>
          <w:sz w:val="24"/>
          <w:szCs w:val="24"/>
        </w:rPr>
        <w:t xml:space="preserve">Bod, ve kterém rovinný řez kužele přechází v bod, se nazývá </w:t>
      </w:r>
      <w:r>
        <w:rPr>
          <w:rFonts w:eastAsia="Calibri" w:cs="Times New Roman"/>
          <w:b/>
          <w:position w:val="-10"/>
          <w:sz w:val="24"/>
          <w:szCs w:val="24"/>
        </w:rPr>
        <w:t>vrchol.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>
        <w:rPr>
          <w:rFonts w:eastAsia="Calibri" w:cs="Times New Roman"/>
          <w:position w:val="-10"/>
          <w:sz w:val="24"/>
          <w:szCs w:val="24"/>
        </w:rPr>
        <w:t xml:space="preserve">Kužel je dán </w:t>
      </w:r>
      <w:r>
        <w:rPr>
          <w:rFonts w:eastAsia="Calibri" w:cs="Times New Roman"/>
          <w:b/>
          <w:position w:val="-10"/>
          <w:sz w:val="24"/>
          <w:szCs w:val="24"/>
        </w:rPr>
        <w:t>poloměr</w:t>
      </w:r>
      <w:r>
        <w:rPr>
          <w:rFonts w:eastAsia="Calibri" w:cs="Times New Roman"/>
          <w:position w:val="-10"/>
          <w:sz w:val="24"/>
          <w:szCs w:val="24"/>
        </w:rPr>
        <w:t xml:space="preserve">em podstavy a výškou. </w:t>
      </w:r>
      <w:r>
        <w:rPr>
          <w:rFonts w:eastAsia="Calibri" w:cs="Times New Roman"/>
          <w:b/>
          <w:position w:val="-10"/>
          <w:sz w:val="24"/>
          <w:szCs w:val="24"/>
        </w:rPr>
        <w:t xml:space="preserve">Výška kužele </w:t>
      </w:r>
      <w:r>
        <w:rPr>
          <w:rFonts w:eastAsia="Calibri" w:cs="Times New Roman"/>
          <w:position w:val="-10"/>
          <w:sz w:val="24"/>
          <w:szCs w:val="24"/>
        </w:rPr>
        <w:t xml:space="preserve">je vzdálenost vrcholu od podstavy. Vzdálenost se vždy měří na kolmici, tedy kolmá vzdálenost vrcholu od podstavy. Vzdálenost vrcholu od podstavy podél pláště je tzv. </w:t>
      </w:r>
      <w:r>
        <w:rPr>
          <w:rFonts w:eastAsia="Calibri" w:cs="Times New Roman"/>
          <w:b/>
          <w:position w:val="-10"/>
          <w:sz w:val="24"/>
          <w:szCs w:val="24"/>
        </w:rPr>
        <w:t>strana kužele.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  <w:sz w:val="24"/>
          <w:szCs w:val="24"/>
        </w:rPr>
      </w:pPr>
      <w:r>
        <w:rPr>
          <w:rFonts w:eastAsia="Calibri" w:cs="Times New Roman"/>
          <w:b/>
          <w:position w:val="-10"/>
          <w:sz w:val="24"/>
          <w:szCs w:val="24"/>
        </w:rPr>
        <w:t>Rotační kužel</w:t>
      </w:r>
      <w:r>
        <w:rPr>
          <w:rFonts w:eastAsia="Calibri" w:cs="Times New Roman"/>
          <w:b/>
          <w:position w:val="-10"/>
          <w:sz w:val="32"/>
          <w:szCs w:val="32"/>
        </w:rPr>
        <w:t xml:space="preserve"> </w:t>
      </w:r>
      <w:r>
        <w:rPr>
          <w:rFonts w:eastAsia="Calibri" w:cs="Times New Roman"/>
          <w:position w:val="-10"/>
          <w:sz w:val="24"/>
          <w:szCs w:val="24"/>
        </w:rPr>
        <w:t>= rotační těleso, které vzniká rotací pravoúhlého trojúhelníku kolem jedné z odvěsen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position w:val="-10"/>
        </w:rPr>
      </w:pPr>
      <w:r>
        <w:rPr>
          <w:rFonts w:eastAsia="Calibri" w:cs="Times New Roman"/>
          <w:position w:val="-10"/>
        </w:rPr>
        <w:t>Rotační kužel je dán poloměrem a výškou.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</w:rPr>
      </w:pPr>
      <w:r>
        <w:rPr>
          <w:rFonts w:eastAsia="Calibri" w:cs="Times New Roman"/>
          <w:position w:val="-10"/>
        </w:rPr>
        <w:t xml:space="preserve">Část kuželové plochy, která tvoří povrch kužele, je </w:t>
      </w:r>
      <w:r>
        <w:rPr>
          <w:rFonts w:eastAsia="Calibri" w:cs="Times New Roman"/>
          <w:b/>
          <w:position w:val="-10"/>
        </w:rPr>
        <w:t>plášť kužele.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</w:rPr>
      </w:pPr>
      <w:r>
        <w:rPr>
          <w:rFonts w:eastAsia="Calibri" w:cs="Times New Roman"/>
          <w:position w:val="-10"/>
        </w:rPr>
        <w:t xml:space="preserve">Plášť kužele a podstavu nazýváme společným názvem </w:t>
      </w:r>
      <w:r>
        <w:rPr>
          <w:rFonts w:eastAsia="Calibri" w:cs="Times New Roman"/>
          <w:b/>
          <w:position w:val="-10"/>
        </w:rPr>
        <w:t>povrch kužele.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</w:rPr>
      </w:pPr>
      <w:r>
        <w:rPr>
          <w:rFonts w:eastAsia="Calibri" w:cs="Times New Roman"/>
          <w:position w:val="-10"/>
        </w:rPr>
        <w:t xml:space="preserve">Vzdálenost vrcholu od podstavy je </w:t>
      </w:r>
      <w:r>
        <w:rPr>
          <w:rFonts w:eastAsia="Calibri" w:cs="Times New Roman"/>
          <w:b/>
          <w:position w:val="-10"/>
        </w:rPr>
        <w:t>výška kužele.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</w:rPr>
      </w:pPr>
      <w:r>
        <w:rPr>
          <w:rFonts w:eastAsia="Calibri" w:cs="Times New Roman"/>
          <w:position w:val="-10"/>
        </w:rPr>
        <w:t xml:space="preserve">Vzdálenost vrcholu od podstvy podél pláště je tzv. </w:t>
      </w:r>
      <w:r>
        <w:rPr>
          <w:rFonts w:eastAsia="Calibri" w:cs="Times New Roman"/>
          <w:b/>
          <w:position w:val="-10"/>
        </w:rPr>
        <w:t>strana kužele.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24"/>
          <w:szCs w:val="24"/>
        </w:rPr>
      </w:pPr>
      <w:r>
        <w:rPr>
          <w:noProof/>
          <w:lang w:eastAsia="cs-CZ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2868930</wp:posOffset>
            </wp:positionH>
            <wp:positionV relativeFrom="line">
              <wp:posOffset>94615</wp:posOffset>
            </wp:positionV>
            <wp:extent cx="3324225" cy="3324225"/>
            <wp:effectExtent l="0" t="0" r="9525" b="9525"/>
            <wp:wrapSquare wrapText="bothSides"/>
            <wp:docPr id="6" name="Obrázek 6" descr="http://www.aristoteles.cz/matematika/stereometrie/jehlan/kuzel_obrazek_s_popisk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http://www.aristoteles.cz/matematika/stereometrie/jehlan/kuzel_obrazek_s_popiskem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324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32"/>
          <w:szCs w:val="32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32"/>
          <w:szCs w:val="32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32"/>
          <w:szCs w:val="32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32"/>
          <w:szCs w:val="32"/>
          <w:u w:val="single"/>
        </w:rPr>
      </w:pPr>
      <w:r>
        <w:rPr>
          <w:rFonts w:eastAsia="Calibri" w:cs="Times New Roman"/>
          <w:b/>
          <w:position w:val="-10"/>
          <w:sz w:val="32"/>
          <w:szCs w:val="32"/>
          <w:u w:val="single"/>
        </w:rPr>
        <w:t>Objem kužele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position w:val="-10"/>
          <w:sz w:val="32"/>
          <w:szCs w:val="32"/>
          <w:u w:val="single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3</m:t>
            </m:r>
          </m:den>
        </m:f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.v</m:t>
        </m:r>
      </m:oMath>
      <w:r>
        <w:rPr>
          <w:rFonts w:eastAsia="Times New Roman" w:cs="Times New Roman"/>
          <w:b/>
          <w:sz w:val="28"/>
          <w:szCs w:val="28"/>
          <w:highlight w:val="yellow"/>
          <w:lang w:eastAsia="cs-CZ"/>
        </w:rPr>
        <w:t xml:space="preserve"> =</w:t>
      </w: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π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</m:t>
        </m:r>
      </m:oMath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32"/>
          <w:szCs w:val="32"/>
          <w:u w:val="single"/>
          <w:lang w:eastAsia="cs-CZ"/>
        </w:rPr>
      </w:pPr>
      <w:r>
        <w:rPr>
          <w:rFonts w:eastAsia="Times New Roman" w:cs="Times New Roman"/>
          <w:b/>
          <w:sz w:val="32"/>
          <w:szCs w:val="32"/>
          <w:u w:val="single"/>
          <w:lang w:eastAsia="cs-CZ"/>
        </w:rPr>
        <w:t>Povrch kužele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32"/>
          <w:szCs w:val="32"/>
          <w:u w:val="single"/>
          <w:lang w:eastAsia="cs-CZ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S=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pl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=π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+πrs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π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r+s</m:t>
            </m:r>
          </m:e>
        </m:d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B33F13" w:rsidRDefault="00DC429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=π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;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pl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=πrs</m:t>
        </m:r>
      </m:oMath>
      <w:r w:rsidR="00B33F13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s=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r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ra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sz w:val="40"/>
          <w:szCs w:val="40"/>
          <w:u w:val="single"/>
        </w:rPr>
      </w:pPr>
      <w:r>
        <w:rPr>
          <w:rFonts w:eastAsia="Calibri" w:cs="Times New Roman"/>
          <w:b/>
          <w:sz w:val="40"/>
          <w:szCs w:val="40"/>
          <w:highlight w:val="green"/>
          <w:u w:val="single"/>
        </w:rPr>
        <w:t>Komolý kužel</w:t>
      </w:r>
      <w:r>
        <w:rPr>
          <w:rFonts w:eastAsia="Calibri" w:cs="Times New Roman"/>
          <w:b/>
          <w:sz w:val="40"/>
          <w:szCs w:val="40"/>
          <w:u w:val="single"/>
        </w:rPr>
        <w:t xml:space="preserve"> </w:t>
      </w:r>
    </w:p>
    <w:p w:rsidR="00B33F13" w:rsidRDefault="00B33F13" w:rsidP="00B33F13">
      <w:pPr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b/>
          <w:bCs/>
          <w:color w:val="000000"/>
          <w:sz w:val="24"/>
          <w:szCs w:val="24"/>
          <w:u w:val="single"/>
          <w:lang w:eastAsia="cs-CZ"/>
        </w:rPr>
      </w:pPr>
      <w:r>
        <w:rPr>
          <w:noProof/>
          <w:lang w:eastAsia="cs-CZ"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895600" cy="2028825"/>
            <wp:effectExtent l="0" t="0" r="0" b="9525"/>
            <wp:wrapSquare wrapText="bothSides"/>
            <wp:docPr id="5" name="Obrázek 5" descr="http://www.aristoteles.cz/matematika/stereometrie/jehlan/komoly_kuzel_obrazek_s_popiske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http://www.aristoteles.cz/matematika/stereometrie/jehlan/komoly_kuzel_obrazek_s_popiskem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028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Arial"/>
          <w:b/>
          <w:bCs/>
          <w:color w:val="000000"/>
          <w:sz w:val="24"/>
          <w:szCs w:val="24"/>
          <w:u w:val="single"/>
          <w:lang w:eastAsia="cs-CZ"/>
        </w:rPr>
        <w:t>Objem komolého rotačního kužele</w:t>
      </w: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green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green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3</m:t>
            </m:r>
          </m:den>
        </m:f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green"/>
            <w:lang w:eastAsia="cs-CZ"/>
          </w:rPr>
          <m:t>πv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green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gree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gree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green"/>
                        <w:lang w:eastAsia="cs-CZ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green"/>
                        <w:lang w:eastAsia="cs-CZ"/>
                      </w:rPr>
                      <m:t>1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green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green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green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gree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green"/>
                        <w:lang w:eastAsia="cs-CZ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green"/>
                        <w:lang w:eastAsia="cs-CZ"/>
                      </w:rPr>
                      <m:t>2</m:t>
                    </m:r>
                  </m:sub>
                </m:sSub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2</m:t>
                </m:r>
              </m:sup>
            </m:sSup>
          </m:e>
        </m:d>
      </m:oMath>
      <w:r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</w:t>
      </w:r>
      <w:r>
        <w:rPr>
          <w:rFonts w:eastAsia="Times New Roman" w:cs="Arial"/>
          <w:b/>
          <w:color w:val="000000"/>
          <w:sz w:val="28"/>
          <w:szCs w:val="28"/>
          <w:u w:val="single"/>
          <w:lang w:eastAsia="cs-CZ"/>
        </w:rPr>
        <w:br/>
      </w: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b/>
          <w:color w:val="000000"/>
          <w:sz w:val="24"/>
          <w:szCs w:val="24"/>
          <w:u w:val="single"/>
          <w:lang w:eastAsia="cs-CZ"/>
        </w:rPr>
      </w:pPr>
      <w:r>
        <w:rPr>
          <w:rFonts w:eastAsia="Times New Roman" w:cs="Arial"/>
          <w:b/>
          <w:color w:val="000000"/>
          <w:sz w:val="24"/>
          <w:szCs w:val="24"/>
          <w:u w:val="single"/>
          <w:lang w:eastAsia="cs-CZ"/>
        </w:rPr>
        <w:t>Povrch komolého rotačního kužele</w:t>
      </w: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green"/>
            <w:lang w:eastAsia="cs-CZ"/>
          </w:rPr>
          <m:t>S=π</m:t>
        </m:r>
        <m:sSubSup>
          <m:sSubSup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green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1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2</m:t>
            </m:r>
          </m:sup>
        </m:sSubSup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green"/>
            <w:lang w:eastAsia="cs-CZ"/>
          </w:rPr>
          <m:t>+π</m:t>
        </m:r>
        <m:sSubSup>
          <m:sSubSup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green"/>
              </w:rPr>
            </m:ctrlPr>
          </m:sSubSupPr>
          <m:e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2</m:t>
            </m:r>
          </m:sub>
          <m: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2</m:t>
            </m:r>
          </m:sup>
        </m:sSubSup>
        <m:r>
          <m:rPr>
            <m:sty m:val="bi"/>
          </m:rPr>
          <w:rPr>
            <w:rFonts w:ascii="Cambria Math" w:eastAsia="Times New Roman" w:hAnsi="Cambria Math" w:cs="Arial"/>
            <w:color w:val="000000"/>
            <w:sz w:val="28"/>
            <w:szCs w:val="28"/>
            <w:highlight w:val="green"/>
            <w:lang w:eastAsia="cs-CZ"/>
          </w:rPr>
          <m:t>+π</m:t>
        </m:r>
        <m:d>
          <m:dPr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green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green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green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2</m:t>
                </m:r>
              </m:sub>
            </m:sSub>
          </m:e>
        </m:d>
        <m:rad>
          <m:radPr>
            <m:degHide m:val="1"/>
            <m:ctrlPr>
              <w:rPr>
                <w:rFonts w:ascii="Cambria Math" w:eastAsia="Times New Roman" w:hAnsi="Cambria Math" w:cs="Arial"/>
                <w:b/>
                <w:i/>
                <w:color w:val="000000"/>
                <w:sz w:val="28"/>
                <w:szCs w:val="28"/>
                <w:highlight w:val="green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green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"/>
                <w:color w:val="000000"/>
                <w:sz w:val="28"/>
                <w:szCs w:val="28"/>
                <w:highlight w:val="green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"/>
                    <w:b/>
                    <w:i/>
                    <w:color w:val="000000"/>
                    <w:sz w:val="28"/>
                    <w:szCs w:val="28"/>
                    <w:highlight w:val="green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Arial"/>
                        <w:b/>
                        <w:i/>
                        <w:color w:val="000000"/>
                        <w:sz w:val="28"/>
                        <w:szCs w:val="28"/>
                        <w:highlight w:val="green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i/>
                            <w:color w:val="000000"/>
                            <w:sz w:val="28"/>
                            <w:szCs w:val="28"/>
                            <w:highlight w:val="green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green"/>
                            <w:lang w:eastAsia="cs-CZ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green"/>
                            <w:lang w:eastAsia="cs-CZ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color w:val="000000"/>
                        <w:sz w:val="28"/>
                        <w:szCs w:val="28"/>
                        <w:highlight w:val="green"/>
                        <w:lang w:eastAsia="cs-CZ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="Times New Roman" w:hAnsi="Cambria Math" w:cs="Arial"/>
                            <w:b/>
                            <w:i/>
                            <w:color w:val="000000"/>
                            <w:sz w:val="28"/>
                            <w:szCs w:val="28"/>
                            <w:highlight w:val="green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green"/>
                            <w:lang w:eastAsia="cs-CZ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  <w:color w:val="000000"/>
                            <w:sz w:val="28"/>
                            <w:szCs w:val="28"/>
                            <w:highlight w:val="green"/>
                            <w:lang w:eastAsia="cs-CZ"/>
                          </w:rPr>
                          <m:t>2</m:t>
                        </m:r>
                      </m:sub>
                    </m:sSub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highlight w:val="green"/>
                    <w:lang w:eastAsia="cs-CZ"/>
                  </w:rPr>
                  <m:t>2</m:t>
                </m:r>
              </m:sup>
            </m:sSup>
          </m:e>
        </m:rad>
      </m:oMath>
      <w:r>
        <w:rPr>
          <w:rFonts w:eastAsia="Times New Roman" w:cs="Arial"/>
          <w:b/>
          <w:color w:val="000000"/>
          <w:sz w:val="28"/>
          <w:szCs w:val="28"/>
          <w:lang w:eastAsia="cs-CZ"/>
        </w:rPr>
        <w:t xml:space="preserve"> </w:t>
      </w: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  <w:r>
        <w:rPr>
          <w:rFonts w:eastAsia="Times New Roman" w:cs="Arial"/>
          <w:noProof/>
          <w:color w:val="000000"/>
          <w:sz w:val="24"/>
          <w:szCs w:val="24"/>
          <w:lang w:eastAsia="cs-CZ"/>
        </w:rPr>
        <w:drawing>
          <wp:inline distT="0" distB="0" distL="0" distR="0">
            <wp:extent cx="3143250" cy="2133600"/>
            <wp:effectExtent l="0" t="0" r="0" b="0"/>
            <wp:docPr id="1" name="Obrázek 1" descr="http://www.aristoteles.cz/matematika/stereometrie/jehlan/komoly_kuzel_z_profil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1" descr="http://www.aristoteles.cz/matematika/stereometrie/jehlan/komoly_kuzel_z_profilu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4"/>
          <w:szCs w:val="24"/>
          <w:lang w:eastAsia="cs-CZ"/>
        </w:rPr>
      </w:pPr>
    </w:p>
    <w:p w:rsidR="00B33F13" w:rsidRDefault="00B33F13" w:rsidP="00B33F13">
      <w:pPr>
        <w:shd w:val="clear" w:color="auto" w:fill="FFFFFF"/>
        <w:spacing w:before="600" w:after="100" w:afterAutospacing="1" w:line="240" w:lineRule="auto"/>
        <w:rPr>
          <w:rFonts w:eastAsia="Times New Roman" w:cs="Arial"/>
          <w:color w:val="000000"/>
          <w:sz w:val="28"/>
          <w:szCs w:val="28"/>
          <w:lang w:eastAsia="cs-CZ"/>
        </w:rPr>
      </w:pPr>
      <w:r>
        <w:rPr>
          <w:rFonts w:eastAsia="Times New Roman" w:cs="Arial"/>
          <w:b/>
          <w:color w:val="000000"/>
          <w:sz w:val="40"/>
          <w:szCs w:val="40"/>
          <w:highlight w:val="magenta"/>
          <w:u w:val="single"/>
          <w:lang w:eastAsia="cs-CZ"/>
        </w:rPr>
        <w:t>Koule</w:t>
      </w:r>
      <w:r>
        <w:rPr>
          <w:rFonts w:eastAsia="Times New Roman" w:cs="Arial"/>
          <w:b/>
          <w:color w:val="000000"/>
          <w:sz w:val="40"/>
          <w:szCs w:val="40"/>
          <w:lang w:eastAsia="cs-CZ"/>
        </w:rPr>
        <w:t xml:space="preserve"> </w:t>
      </w:r>
      <w:r>
        <w:rPr>
          <w:rFonts w:eastAsia="Times New Roman" w:cs="Arial"/>
          <w:color w:val="000000"/>
          <w:sz w:val="28"/>
          <w:szCs w:val="28"/>
          <w:lang w:eastAsia="cs-CZ"/>
        </w:rPr>
        <w:t>vznikne rotací půlkruhu kolem jeho průměru.</w:t>
      </w: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32"/>
          <w:szCs w:val="32"/>
          <w:u w:val="single"/>
        </w:rPr>
      </w:pPr>
      <w:r>
        <w:rPr>
          <w:rFonts w:eastAsia="Calibri" w:cs="Times New Roman"/>
          <w:b/>
          <w:sz w:val="32"/>
          <w:szCs w:val="32"/>
          <w:u w:val="single"/>
        </w:rPr>
        <w:t>Objem a povrch koule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32"/>
          <w:szCs w:val="32"/>
        </w:rPr>
      </w:pP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  <w:highlight w:val="magenta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magenta"/>
          </w:rPr>
          <m:t>V=</m:t>
        </m:r>
        <m:f>
          <m:f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magenta"/>
              </w:rPr>
            </m:ctrlPr>
          </m:fPr>
          <m:num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3</m:t>
            </m:r>
          </m:den>
        </m:f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magenta"/>
          </w:rPr>
          <m:t>π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magenta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3</m:t>
            </m:r>
          </m:sup>
        </m:sSup>
      </m:oMath>
      <w:r>
        <w:rPr>
          <w:rFonts w:eastAsia="Calibri" w:cs="Times New Roman"/>
          <w:b/>
          <w:sz w:val="28"/>
          <w:szCs w:val="28"/>
          <w:highlight w:val="magenta"/>
        </w:rPr>
        <w:t xml:space="preserve">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m:oMath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magenta"/>
          </w:rPr>
          <m:t>S=4</m:t>
        </m:r>
        <m:r>
          <m:rPr>
            <m:sty m:val="bi"/>
          </m:rPr>
          <w:rPr>
            <w:rFonts w:ascii="Cambria Math" w:eastAsia="Calibri" w:hAnsi="Cambria Math" w:cs="Times New Roman"/>
            <w:sz w:val="28"/>
            <w:szCs w:val="28"/>
            <w:highlight w:val="magenta"/>
          </w:rPr>
          <m:t>π</m:t>
        </m:r>
        <m:sSup>
          <m:sSupPr>
            <m:ctrlPr>
              <w:rPr>
                <w:rFonts w:ascii="Cambria Math" w:eastAsia="Calibri" w:hAnsi="Cambria Math" w:cs="Times New Roman"/>
                <w:b/>
                <w:i/>
                <w:sz w:val="28"/>
                <w:szCs w:val="28"/>
                <w:highlight w:val="magenta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8"/>
                <w:szCs w:val="28"/>
                <w:highlight w:val="magenta"/>
              </w:rPr>
              <m:t>2</m:t>
            </m:r>
          </m:sup>
        </m:sSup>
      </m:oMath>
      <w:r>
        <w:rPr>
          <w:rFonts w:eastAsia="Calibri" w:cs="Times New Roman"/>
          <w:b/>
          <w:sz w:val="28"/>
          <w:szCs w:val="28"/>
        </w:rPr>
        <w:t xml:space="preserve"> </w:t>
      </w:r>
    </w:p>
    <w:p w:rsidR="00B33F13" w:rsidRDefault="00B33F13" w:rsidP="00B33F13">
      <w:pPr>
        <w:tabs>
          <w:tab w:val="left" w:pos="1039"/>
        </w:tabs>
        <w:spacing w:after="0" w:line="240" w:lineRule="auto"/>
        <w:jc w:val="both"/>
        <w:rPr>
          <w:rFonts w:eastAsia="Calibri" w:cs="Times New Roman"/>
          <w:b/>
          <w:sz w:val="24"/>
        </w:rPr>
      </w:pPr>
    </w:p>
    <w:p w:rsidR="00B33F13" w:rsidRDefault="00B33F13" w:rsidP="00B33F13">
      <w:pPr>
        <w:shd w:val="clear" w:color="auto" w:fill="FFFFFF"/>
        <w:spacing w:after="0" w:line="240" w:lineRule="auto"/>
        <w:jc w:val="center"/>
        <w:rPr>
          <w:rFonts w:eastAsia="Times New Roman" w:cs="Arial CE"/>
          <w:color w:val="000000"/>
          <w:sz w:val="20"/>
          <w:szCs w:val="20"/>
          <w:lang w:eastAsia="cs-CZ"/>
        </w:rPr>
      </w:pPr>
      <w:r>
        <w:rPr>
          <w:rFonts w:eastAsia="Times New Roman" w:cs="Arial CE"/>
          <w:color w:val="000000"/>
          <w:sz w:val="20"/>
          <w:szCs w:val="20"/>
          <w:lang w:eastAsia="cs-CZ"/>
        </w:rPr>
        <w:br/>
      </w:r>
    </w:p>
    <w:p w:rsidR="00B33F13" w:rsidRDefault="00B33F13" w:rsidP="00B33F1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 CE"/>
          <w:b/>
          <w:bCs/>
          <w:color w:val="000000"/>
          <w:sz w:val="27"/>
          <w:szCs w:val="27"/>
          <w:lang w:eastAsia="cs-CZ"/>
        </w:rPr>
      </w:pPr>
      <w:r>
        <w:rPr>
          <w:rFonts w:eastAsia="Times New Roman" w:cs="Arial CE"/>
          <w:b/>
          <w:bCs/>
          <w:color w:val="000000"/>
          <w:sz w:val="27"/>
          <w:szCs w:val="27"/>
          <w:lang w:eastAsia="cs-CZ"/>
        </w:rPr>
        <w:t xml:space="preserve">Kulový vrchlík a kulový pás: </w:t>
      </w:r>
      <m:oMath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lightGray"/>
            <w:lang w:eastAsia="cs-CZ"/>
          </w:rPr>
          <m:t>S=2</m:t>
        </m:r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lightGray"/>
            <w:lang w:eastAsia="cs-CZ"/>
          </w:rPr>
          <m:t>πrv</m:t>
        </m:r>
      </m:oMath>
      <w:r>
        <w:rPr>
          <w:rFonts w:eastAsia="Times New Roman" w:cs="Arial CE"/>
          <w:b/>
          <w:bCs/>
          <w:color w:val="000000"/>
          <w:sz w:val="27"/>
          <w:szCs w:val="27"/>
          <w:lang w:eastAsia="cs-CZ"/>
        </w:rPr>
        <w:t xml:space="preserve">  </w:t>
      </w:r>
    </w:p>
    <w:p w:rsidR="00B33F13" w:rsidRDefault="00B33F13" w:rsidP="00B33F1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 CE"/>
          <w:b/>
          <w:bCs/>
          <w:color w:val="000000"/>
          <w:sz w:val="27"/>
          <w:szCs w:val="27"/>
          <w:lang w:eastAsia="cs-CZ"/>
        </w:rPr>
      </w:pPr>
      <w:r>
        <w:rPr>
          <w:rFonts w:eastAsia="Times New Roman" w:cs="Arial CE"/>
          <w:b/>
          <w:bCs/>
          <w:color w:val="000000"/>
          <w:sz w:val="27"/>
          <w:szCs w:val="27"/>
          <w:lang w:eastAsia="cs-CZ"/>
        </w:rPr>
        <w:t xml:space="preserve">Kulová úseč: </w:t>
      </w:r>
      <m:oMath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lightGray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lightGray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lightGray"/>
                <w:lang w:eastAsia="cs-CZ"/>
              </w:rPr>
              <m:t>πv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lightGray"/>
                <w:lang w:eastAsia="cs-CZ"/>
              </w:rPr>
              <m:t>6</m:t>
            </m:r>
          </m:den>
        </m:f>
        <m:d>
          <m:d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lightGray"/>
                <w:lang w:eastAsia="cs-CZ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lightGray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ρ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lightGray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lightGray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2</m:t>
                </m:r>
              </m:sup>
            </m:sSup>
          </m:e>
        </m:d>
      </m:oMath>
      <w:r>
        <w:rPr>
          <w:rFonts w:eastAsia="Times New Roman" w:cs="Arial CE"/>
          <w:b/>
          <w:bCs/>
          <w:color w:val="000000"/>
          <w:sz w:val="27"/>
          <w:szCs w:val="27"/>
          <w:lang w:eastAsia="cs-CZ"/>
        </w:rPr>
        <w:t xml:space="preserve"> </w:t>
      </w:r>
    </w:p>
    <w:p w:rsidR="00B33F13" w:rsidRDefault="00B33F13" w:rsidP="00B33F13">
      <w:pPr>
        <w:shd w:val="clear" w:color="auto" w:fill="FFFFFF"/>
        <w:spacing w:after="0" w:line="240" w:lineRule="auto"/>
        <w:jc w:val="center"/>
        <w:rPr>
          <w:rFonts w:eastAsia="Times New Roman" w:cs="Arial CE"/>
          <w:color w:val="000000"/>
          <w:sz w:val="20"/>
          <w:szCs w:val="20"/>
          <w:lang w:eastAsia="cs-CZ"/>
        </w:rPr>
      </w:pPr>
    </w:p>
    <w:p w:rsidR="00B33F13" w:rsidRDefault="00B33F13" w:rsidP="00B33F13">
      <w:pPr>
        <w:shd w:val="clear" w:color="auto" w:fill="FFFFFF"/>
        <w:spacing w:before="100" w:beforeAutospacing="1" w:after="100" w:afterAutospacing="1" w:line="240" w:lineRule="auto"/>
        <w:outlineLvl w:val="2"/>
        <w:rPr>
          <w:rFonts w:eastAsia="Times New Roman" w:cs="Arial CE"/>
          <w:b/>
          <w:bCs/>
          <w:color w:val="000000"/>
          <w:sz w:val="27"/>
          <w:szCs w:val="27"/>
          <w:lang w:eastAsia="cs-CZ"/>
        </w:rPr>
      </w:pPr>
      <w:r>
        <w:rPr>
          <w:rFonts w:eastAsia="Times New Roman" w:cs="Arial CE"/>
          <w:b/>
          <w:bCs/>
          <w:color w:val="000000"/>
          <w:sz w:val="27"/>
          <w:szCs w:val="27"/>
          <w:lang w:eastAsia="cs-CZ"/>
        </w:rPr>
        <w:t xml:space="preserve">Kulová vrstva: </w:t>
      </w:r>
      <m:oMath>
        <m:r>
          <m:rPr>
            <m:sty m:val="bi"/>
          </m:rPr>
          <w:rPr>
            <w:rFonts w:ascii="Cambria Math" w:eastAsia="Times New Roman" w:hAnsi="Cambria Math" w:cs="Arial CE"/>
            <w:color w:val="000000"/>
            <w:sz w:val="27"/>
            <w:szCs w:val="27"/>
            <w:highlight w:val="lightGray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lightGray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lightGray"/>
                <w:lang w:eastAsia="cs-CZ"/>
              </w:rPr>
              <m:t>πv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lightGray"/>
                <w:lang w:eastAsia="cs-CZ"/>
              </w:rPr>
              <m:t>6</m:t>
            </m:r>
          </m:den>
        </m:f>
        <m:d>
          <m:dPr>
            <m:ctrlPr>
              <w:rPr>
                <w:rFonts w:ascii="Cambria Math" w:eastAsia="Times New Roman" w:hAnsi="Cambria Math" w:cs="Arial CE"/>
                <w:b/>
                <w:bCs/>
                <w:i/>
                <w:color w:val="000000"/>
                <w:sz w:val="27"/>
                <w:szCs w:val="27"/>
                <w:highlight w:val="lightGray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lightGray"/>
                <w:lang w:eastAsia="cs-CZ"/>
              </w:rPr>
              <m:t>3</m:t>
            </m:r>
            <m:sSubSup>
              <m:sSub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lightGray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ρ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1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2</m:t>
                </m:r>
              </m:sup>
            </m:sSubSup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lightGray"/>
                <w:lang w:eastAsia="cs-CZ"/>
              </w:rPr>
              <m:t>+3</m:t>
            </m:r>
            <m:sSubSup>
              <m:sSub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lightGray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ρ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2</m:t>
                </m:r>
              </m:sub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2</m:t>
                </m:r>
              </m:sup>
            </m:sSubSup>
            <m:r>
              <m:rPr>
                <m:sty m:val="bi"/>
              </m:rPr>
              <w:rPr>
                <w:rFonts w:ascii="Cambria Math" w:eastAsia="Times New Roman" w:hAnsi="Cambria Math" w:cs="Arial CE"/>
                <w:color w:val="000000"/>
                <w:sz w:val="27"/>
                <w:szCs w:val="27"/>
                <w:highlight w:val="lightGray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Arial CE"/>
                    <w:b/>
                    <w:bCs/>
                    <w:i/>
                    <w:color w:val="000000"/>
                    <w:sz w:val="27"/>
                    <w:szCs w:val="27"/>
                    <w:highlight w:val="lightGray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v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Arial CE"/>
                    <w:color w:val="000000"/>
                    <w:sz w:val="27"/>
                    <w:szCs w:val="27"/>
                    <w:highlight w:val="lightGray"/>
                    <w:lang w:eastAsia="cs-CZ"/>
                  </w:rPr>
                  <m:t>2</m:t>
                </m:r>
              </m:sup>
            </m:sSup>
          </m:e>
        </m:d>
      </m:oMath>
    </w:p>
    <w:p w:rsidR="00B33F13" w:rsidRDefault="00B33F13" w:rsidP="00B33F13">
      <w:pPr>
        <w:shd w:val="clear" w:color="auto" w:fill="FFFFFF"/>
        <w:spacing w:line="240" w:lineRule="auto"/>
        <w:jc w:val="center"/>
        <w:rPr>
          <w:rFonts w:eastAsia="Times New Roman" w:cs="Arial CE"/>
          <w:color w:val="000000"/>
          <w:sz w:val="20"/>
          <w:szCs w:val="20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B33F13" w:rsidRDefault="00B33F13" w:rsidP="00B33F13">
      <w:pPr>
        <w:widowControl w:val="0"/>
        <w:suppressAutoHyphens/>
        <w:spacing w:after="0" w:line="240" w:lineRule="auto"/>
        <w:rPr>
          <w:rFonts w:eastAsia="Lucida Sans Unicode" w:cs="Times New Roman"/>
          <w:b/>
          <w:bCs/>
          <w:kern w:val="2"/>
          <w:sz w:val="32"/>
          <w:szCs w:val="32"/>
          <w:lang w:eastAsia="cs-CZ"/>
        </w:rPr>
      </w:pPr>
    </w:p>
    <w:p w:rsidR="0085299D" w:rsidRPr="00B33F13" w:rsidRDefault="0085299D" w:rsidP="00B33F13">
      <w:r w:rsidRPr="00B33F13">
        <w:t xml:space="preserve"> </w:t>
      </w:r>
    </w:p>
    <w:sectPr w:rsidR="0085299D" w:rsidRPr="00B33F13" w:rsidSect="0046491D">
      <w:pgSz w:w="11906" w:h="16838"/>
      <w:pgMar w:top="1417" w:right="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E6"/>
    <w:rsid w:val="0002598E"/>
    <w:rsid w:val="000A7D8B"/>
    <w:rsid w:val="00203E29"/>
    <w:rsid w:val="00374B90"/>
    <w:rsid w:val="003D0412"/>
    <w:rsid w:val="004646FD"/>
    <w:rsid w:val="0046491D"/>
    <w:rsid w:val="00476D46"/>
    <w:rsid w:val="00523920"/>
    <w:rsid w:val="00545529"/>
    <w:rsid w:val="006246F8"/>
    <w:rsid w:val="00657166"/>
    <w:rsid w:val="007A2541"/>
    <w:rsid w:val="00834207"/>
    <w:rsid w:val="0085299D"/>
    <w:rsid w:val="00897AFA"/>
    <w:rsid w:val="009A2719"/>
    <w:rsid w:val="00A271E6"/>
    <w:rsid w:val="00A6621C"/>
    <w:rsid w:val="00B14CC0"/>
    <w:rsid w:val="00B33F13"/>
    <w:rsid w:val="00BB4418"/>
    <w:rsid w:val="00DA2048"/>
    <w:rsid w:val="00DC4293"/>
    <w:rsid w:val="00E332ED"/>
    <w:rsid w:val="00E4298E"/>
    <w:rsid w:val="00F57AD8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3F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1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F6D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3F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1E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97A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FF6D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7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10052">
          <w:marLeft w:val="150"/>
          <w:marRight w:val="150"/>
          <w:marTop w:val="150"/>
          <w:marBottom w:val="15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Soubor:Hranol_kosy.svg" TargetMode="External"/><Relationship Id="rId13" Type="http://schemas.openxmlformats.org/officeDocument/2006/relationships/image" Target="media/image5.gi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gi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cs.wikipedia.org/wiki/Soubor:Prav4bokjeh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gi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Soubor:Pyramid_(geometry).png" TargetMode="External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E3FCA-817B-4FAE-962E-379901B1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706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Matyáš Škvor</cp:lastModifiedBy>
  <cp:revision>3</cp:revision>
  <cp:lastPrinted>2014-01-21T08:50:00Z</cp:lastPrinted>
  <dcterms:created xsi:type="dcterms:W3CDTF">2014-01-20T20:02:00Z</dcterms:created>
  <dcterms:modified xsi:type="dcterms:W3CDTF">2014-01-21T08:50:00Z</dcterms:modified>
</cp:coreProperties>
</file>