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6C6" w:rsidRDefault="00B20A94">
      <w:pPr>
        <w:spacing w:after="0" w:line="259" w:lineRule="auto"/>
        <w:ind w:left="0" w:right="376" w:firstLine="0"/>
        <w:jc w:val="righ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-48766</wp:posOffset>
                </wp:positionH>
                <wp:positionV relativeFrom="paragraph">
                  <wp:posOffset>22368</wp:posOffset>
                </wp:positionV>
                <wp:extent cx="5847589" cy="674798"/>
                <wp:effectExtent l="0" t="0" r="0" b="0"/>
                <wp:wrapNone/>
                <wp:docPr id="6730" name="Group 6730"/>
                <wp:cNvGraphicFramePr/>
                <a:graphic xmlns:a="http://schemas.openxmlformats.org/drawingml/2006/main">
                  <a:graphicData uri="http://schemas.microsoft.com/office/word/2010/wordprocessingGroup">
                    <wpg:wgp>
                      <wpg:cNvGrpSpPr/>
                      <wpg:grpSpPr>
                        <a:xfrm>
                          <a:off x="0" y="0"/>
                          <a:ext cx="5847589" cy="674798"/>
                          <a:chOff x="0" y="0"/>
                          <a:chExt cx="5847589" cy="674798"/>
                        </a:xfrm>
                      </wpg:grpSpPr>
                      <pic:pic xmlns:pic="http://schemas.openxmlformats.org/drawingml/2006/picture">
                        <pic:nvPicPr>
                          <pic:cNvPr id="7" name="Picture 7"/>
                          <pic:cNvPicPr/>
                        </pic:nvPicPr>
                        <pic:blipFill>
                          <a:blip r:embed="rId7"/>
                          <a:stretch>
                            <a:fillRect/>
                          </a:stretch>
                        </pic:blipFill>
                        <pic:spPr>
                          <a:xfrm>
                            <a:off x="58452" y="0"/>
                            <a:ext cx="1647189" cy="662940"/>
                          </a:xfrm>
                          <a:prstGeom prst="rect">
                            <a:avLst/>
                          </a:prstGeom>
                        </pic:spPr>
                      </pic:pic>
                      <wps:wsp>
                        <wps:cNvPr id="8350" name="Shape 8350"/>
                        <wps:cNvSpPr/>
                        <wps:spPr>
                          <a:xfrm>
                            <a:off x="0" y="668702"/>
                            <a:ext cx="1859280" cy="9144"/>
                          </a:xfrm>
                          <a:custGeom>
                            <a:avLst/>
                            <a:gdLst/>
                            <a:ahLst/>
                            <a:cxnLst/>
                            <a:rect l="0" t="0" r="0" b="0"/>
                            <a:pathLst>
                              <a:path w="1859280" h="9144">
                                <a:moveTo>
                                  <a:pt x="0" y="0"/>
                                </a:moveTo>
                                <a:lnTo>
                                  <a:pt x="1859280" y="0"/>
                                </a:lnTo>
                                <a:lnTo>
                                  <a:pt x="18592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351" name="Shape 8351"/>
                        <wps:cNvSpPr/>
                        <wps:spPr>
                          <a:xfrm>
                            <a:off x="1850136" y="6687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352" name="Shape 8352"/>
                        <wps:cNvSpPr/>
                        <wps:spPr>
                          <a:xfrm>
                            <a:off x="1856232" y="668702"/>
                            <a:ext cx="3991356" cy="9144"/>
                          </a:xfrm>
                          <a:custGeom>
                            <a:avLst/>
                            <a:gdLst/>
                            <a:ahLst/>
                            <a:cxnLst/>
                            <a:rect l="0" t="0" r="0" b="0"/>
                            <a:pathLst>
                              <a:path w="3991356" h="9144">
                                <a:moveTo>
                                  <a:pt x="0" y="0"/>
                                </a:moveTo>
                                <a:lnTo>
                                  <a:pt x="3991356" y="0"/>
                                </a:lnTo>
                                <a:lnTo>
                                  <a:pt x="39913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B5101D9" id="Group 6730" o:spid="_x0000_s1026" style="position:absolute;margin-left:-3.85pt;margin-top:1.75pt;width:460.45pt;height:53.15pt;z-index:-251658240" coordsize="58475,67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584;width:16472;height:66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QtLLEAAAA2gAAAA8AAABkcnMvZG93bnJldi54bWxEj0FLAzEUhO+C/yE8wYvYxBbqsjYtrSBI&#10;e3Kr4PGxeW4WNy9Lku6u/74pFDwOM/MNs9pMrhMDhdh61vA0UyCIa29abjR8Ht8eCxAxIRvsPJOG&#10;P4qwWd/erLA0fuQPGqrUiAzhWKIGm1JfShlrSw7jzPfE2fvxwWHKMjTSBBwz3HVyrtRSOmw5L1js&#10;6dVS/VudnIavZVBqOFTfp221L3bTuFs8zK3W93fT9gVEoin9h6/td6PhGS5X8g2Q6zM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IQtLLEAAAA2gAAAA8AAAAAAAAAAAAAAAAA&#10;nwIAAGRycy9kb3ducmV2LnhtbFBLBQYAAAAABAAEAPcAAACQAwAAAAA=&#10;">
                  <v:imagedata r:id="rId8" o:title=""/>
                </v:shape>
                <v:shape id="Shape 8350" o:spid="_x0000_s1028" style="position:absolute;top:6687;width:18592;height:91;visibility:visible;mso-wrap-style:square;v-text-anchor:top" coordsize="18592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Rhf8UA&#10;AADdAAAADwAAAGRycy9kb3ducmV2LnhtbERPz2vCMBS+D/wfwhN2GZpuopZqFBWEDS+bCm63R/Ns&#10;6pqX0kRb99cvh8GOH9/v+bKzlbhR40vHCp6HCQji3OmSCwXHw3aQgvABWWPlmBTcycNy0XuYY6Zd&#10;yx9024dCxBD2GSowIdSZlD43ZNEPXU0cubNrLIYIm0LqBtsYbiv5kiQTabHk2GCwpo2h/Ht/tQo+&#10;12/0s+P8qU2nX/fL+8mcR6tOqcd+t5qBCNSFf/Gf+1UrSEfjuD++iU9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pGF/xQAAAN0AAAAPAAAAAAAAAAAAAAAAAJgCAABkcnMv&#10;ZG93bnJldi54bWxQSwUGAAAAAAQABAD1AAAAigMAAAAA&#10;" path="m,l1859280,r,9144l,9144,,e" fillcolor="black" stroked="f" strokeweight="0">
                  <v:stroke miterlimit="83231f" joinstyle="miter"/>
                  <v:path arrowok="t" textboxrect="0,0,1859280,9144"/>
                </v:shape>
                <v:shape id="Shape 8351" o:spid="_x0000_s1029" style="position:absolute;left:18501;top:668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QM8UA&#10;AADdAAAADwAAAGRycy9kb3ducmV2LnhtbESPQWvCQBSE7wX/w/IEb3VjtVViNtIWBCkIVj14fGaf&#10;STD7Nu6umv57t1DocZiZb5hs0ZlG3Mj52rKC0TABQVxYXXOpYL9bPs9A+ICssbFMCn7IwyLvPWWY&#10;anvnb7ptQykihH2KCqoQ2lRKX1Rk0A9tSxy9k3UGQ5SulNrhPcJNI1+S5E0arDkuVNjSZ0XFeXs1&#10;CtpL6Q4Xrz/4eN18TTlZUbeeKDXod+9zEIG68B/+a6+0gtn4dQS/b+IT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GVAzxQAAAN0AAAAPAAAAAAAAAAAAAAAAAJgCAABkcnMv&#10;ZG93bnJldi54bWxQSwUGAAAAAAQABAD1AAAAigMAAAAA&#10;" path="m,l9144,r,9144l,9144,,e" fillcolor="black" stroked="f" strokeweight="0">
                  <v:stroke miterlimit="83231f" joinstyle="miter"/>
                  <v:path arrowok="t" textboxrect="0,0,9144,9144"/>
                </v:shape>
                <v:shape id="Shape 8352" o:spid="_x0000_s1030" style="position:absolute;left:18562;top:6687;width:39913;height:91;visibility:visible;mso-wrap-style:square;v-text-anchor:top" coordsize="39913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w/L8UA&#10;AADdAAAADwAAAGRycy9kb3ducmV2LnhtbESPT4vCMBTE7wt+h/AEb2uqZRepRhGhsHtwwX/g8dE8&#10;m2rzUppU67c3Cwt7HGbmN8xi1dta3Kn1lWMFk3ECgrhwuuJSwfGQv89A+ICssXZMCp7kYbUcvC0w&#10;0+7BO7rvQykihH2GCkwITSalLwxZ9GPXEEfv4lqLIcq2lLrFR4TbWk6T5FNarDguGGxoY6i47Tur&#10;wOaTbrf12p3O33l/M9f0p7OpUqNhv56DCNSH//Bf+0srmKUfU/h9E5+A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3D8vxQAAAN0AAAAPAAAAAAAAAAAAAAAAAJgCAABkcnMv&#10;ZG93bnJldi54bWxQSwUGAAAAAAQABAD1AAAAigMAAAAA&#10;" path="m,l3991356,r,9144l,9144,,e" fillcolor="black" stroked="f" strokeweight="0">
                  <v:stroke miterlimit="83231f" joinstyle="miter"/>
                  <v:path arrowok="t" textboxrect="0,0,3991356,9144"/>
                </v:shape>
              </v:group>
            </w:pict>
          </mc:Fallback>
        </mc:AlternateContent>
      </w:r>
      <w:r>
        <w:rPr>
          <w:b/>
          <w:sz w:val="32"/>
        </w:rPr>
        <w:t xml:space="preserve">Soukromá obchodní akademie, spol. s r. o. </w:t>
      </w:r>
    </w:p>
    <w:p w:rsidR="00A276C6" w:rsidRDefault="00B20A94">
      <w:pPr>
        <w:pStyle w:val="Nadpis1"/>
        <w:spacing w:after="0"/>
      </w:pPr>
      <w:r>
        <w:t xml:space="preserve">Svatováclavská 1404, 438 01 Žatec </w:t>
      </w:r>
    </w:p>
    <w:p w:rsidR="00A276C6" w:rsidRDefault="00B20A94">
      <w:pPr>
        <w:spacing w:after="65" w:line="259" w:lineRule="auto"/>
        <w:ind w:left="757" w:firstLine="0"/>
        <w:jc w:val="center"/>
      </w:pPr>
      <w:r>
        <w:rPr>
          <w:b/>
          <w:sz w:val="18"/>
        </w:rPr>
        <w:t xml:space="preserve">tel.: 415 726 003, fax: 415 726 003, www.soazatec.cz,  </w:t>
      </w:r>
    </w:p>
    <w:p w:rsidR="00A276C6" w:rsidRDefault="00B20A94">
      <w:pPr>
        <w:tabs>
          <w:tab w:val="center" w:pos="2604"/>
          <w:tab w:val="center" w:pos="3846"/>
        </w:tabs>
        <w:spacing w:after="0" w:line="259" w:lineRule="auto"/>
        <w:ind w:left="0" w:firstLine="0"/>
        <w:jc w:val="left"/>
      </w:pPr>
      <w:r>
        <w:rPr>
          <w:rFonts w:ascii="Calibri" w:eastAsia="Calibri" w:hAnsi="Calibri" w:cs="Calibri"/>
          <w:sz w:val="22"/>
        </w:rPr>
        <w:tab/>
      </w:r>
      <w:r>
        <w:rPr>
          <w:b/>
          <w:sz w:val="28"/>
        </w:rPr>
        <w:t xml:space="preserve"> </w:t>
      </w:r>
      <w:r>
        <w:rPr>
          <w:b/>
          <w:sz w:val="28"/>
        </w:rPr>
        <w:tab/>
      </w:r>
      <w:r>
        <w:rPr>
          <w:b/>
          <w:sz w:val="18"/>
        </w:rPr>
        <w:t>e-mail: soa@</w:t>
      </w:r>
      <w:r>
        <w:rPr>
          <w:b/>
          <w:color w:val="0000FF"/>
          <w:sz w:val="18"/>
          <w:u w:val="single" w:color="0000FF"/>
        </w:rPr>
        <w:t>soazatec.cz</w:t>
      </w:r>
      <w:r>
        <w:rPr>
          <w:b/>
          <w:sz w:val="18"/>
        </w:rP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tbl>
      <w:tblPr>
        <w:tblStyle w:val="TableGrid"/>
        <w:tblW w:w="9646" w:type="dxa"/>
        <w:tblInd w:w="0" w:type="dxa"/>
        <w:tblCellMar>
          <w:top w:w="27" w:type="dxa"/>
          <w:left w:w="55" w:type="dxa"/>
          <w:bottom w:w="17" w:type="dxa"/>
          <w:right w:w="2" w:type="dxa"/>
        </w:tblCellMar>
        <w:tblLook w:val="04A0" w:firstRow="1" w:lastRow="0" w:firstColumn="1" w:lastColumn="0" w:noHBand="0" w:noVBand="1"/>
      </w:tblPr>
      <w:tblGrid>
        <w:gridCol w:w="4824"/>
        <w:gridCol w:w="4822"/>
      </w:tblGrid>
      <w:tr w:rsidR="00A276C6">
        <w:trPr>
          <w:trHeight w:val="1219"/>
        </w:trPr>
        <w:tc>
          <w:tcPr>
            <w:tcW w:w="4824" w:type="dxa"/>
            <w:tcBorders>
              <w:top w:val="single" w:sz="2" w:space="0" w:color="000000"/>
              <w:left w:val="single" w:sz="2" w:space="0" w:color="000000"/>
              <w:bottom w:val="single" w:sz="2" w:space="0" w:color="000000"/>
              <w:right w:val="single" w:sz="2" w:space="0" w:color="000000"/>
            </w:tcBorders>
            <w:vAlign w:val="bottom"/>
          </w:tcPr>
          <w:p w:rsidR="00A276C6" w:rsidRDefault="00B20A94">
            <w:pPr>
              <w:spacing w:after="0" w:line="259" w:lineRule="auto"/>
              <w:ind w:left="0" w:firstLine="0"/>
              <w:jc w:val="left"/>
            </w:pPr>
            <w:r>
              <w:rPr>
                <w:b/>
                <w:sz w:val="48"/>
              </w:rPr>
              <w:t xml:space="preserve">Digitální učební materiál – </w:t>
            </w:r>
            <w:r>
              <w:rPr>
                <w:b/>
                <w:color w:val="FF0000"/>
                <w:sz w:val="48"/>
              </w:rPr>
              <w:t>III. 1Q</w:t>
            </w:r>
            <w:r>
              <w:rPr>
                <w:b/>
                <w:sz w:val="48"/>
                <w:vertAlign w:val="subscript"/>
              </w:rPr>
              <w:t xml:space="preserve"> </w:t>
            </w:r>
          </w:p>
        </w:tc>
        <w:tc>
          <w:tcPr>
            <w:tcW w:w="4822" w:type="dxa"/>
            <w:tcBorders>
              <w:top w:val="single" w:sz="2" w:space="0" w:color="000000"/>
              <w:left w:val="single" w:sz="2" w:space="0" w:color="000000"/>
              <w:bottom w:val="single" w:sz="2" w:space="0" w:color="000000"/>
              <w:right w:val="single" w:sz="2" w:space="0" w:color="000000"/>
            </w:tcBorders>
            <w:vAlign w:val="center"/>
          </w:tcPr>
          <w:p w:rsidR="00A276C6" w:rsidRDefault="00B20A94">
            <w:pPr>
              <w:spacing w:after="0" w:line="259" w:lineRule="auto"/>
              <w:ind w:left="25" w:firstLine="0"/>
              <w:jc w:val="center"/>
            </w:pPr>
            <w:r>
              <w:rPr>
                <w:b/>
                <w:sz w:val="32"/>
              </w:rPr>
              <w:t xml:space="preserve"> </w:t>
            </w:r>
          </w:p>
        </w:tc>
      </w:tr>
      <w:tr w:rsidR="00A276C6">
        <w:trPr>
          <w:trHeight w:val="386"/>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Název předmětu nebo činnosti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rPr>
                <w:b/>
              </w:rPr>
              <w:t xml:space="preserve">Občanská nauka </w:t>
            </w:r>
          </w:p>
        </w:tc>
      </w:tr>
      <w:tr w:rsidR="00A276C6">
        <w:trPr>
          <w:trHeight w:val="386"/>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Jméno, příjmení, titul autora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Hana Holštajnová </w:t>
            </w:r>
          </w:p>
        </w:tc>
      </w:tr>
      <w:tr w:rsidR="00A276C6">
        <w:trPr>
          <w:trHeight w:val="386"/>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Název práce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rPr>
                <w:b/>
              </w:rPr>
              <w:t xml:space="preserve">Nová náboženská hnutí </w:t>
            </w:r>
          </w:p>
        </w:tc>
      </w:tr>
      <w:tr w:rsidR="00A276C6">
        <w:trPr>
          <w:trHeight w:val="386"/>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Stupeň a typ vzdělávání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Středoškolské vzdělávání </w:t>
            </w:r>
          </w:p>
        </w:tc>
      </w:tr>
      <w:tr w:rsidR="00A276C6">
        <w:trPr>
          <w:trHeight w:val="384"/>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Pracovní skupina – třída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2. ročník </w:t>
            </w:r>
          </w:p>
        </w:tc>
      </w:tr>
      <w:tr w:rsidR="00A276C6">
        <w:trPr>
          <w:trHeight w:val="662"/>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Očekávaný výstup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Žák charakterizuje a vyjmenuje ostatní náboženské směry. </w:t>
            </w:r>
          </w:p>
        </w:tc>
      </w:tr>
      <w:tr w:rsidR="00A276C6">
        <w:trPr>
          <w:trHeight w:val="386"/>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Použité programové vybavení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Microsoft Word  </w:t>
            </w:r>
          </w:p>
        </w:tc>
      </w:tr>
      <w:tr w:rsidR="00A276C6">
        <w:trPr>
          <w:trHeight w:val="3698"/>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Použitá studijní literatura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Základy společenský věd pro SŠ, Ilona </w:t>
            </w:r>
          </w:p>
          <w:p w:rsidR="00A276C6" w:rsidRDefault="00B20A94">
            <w:pPr>
              <w:spacing w:after="0" w:line="259" w:lineRule="auto"/>
              <w:ind w:left="0" w:firstLine="0"/>
            </w:pPr>
            <w:r>
              <w:t xml:space="preserve">Gillernová, Jiří Buriánek, Nakladatelství Fortuna </w:t>
            </w:r>
          </w:p>
          <w:p w:rsidR="00A276C6" w:rsidRDefault="00B20A94">
            <w:pPr>
              <w:spacing w:after="50" w:line="259" w:lineRule="auto"/>
              <w:ind w:left="0" w:firstLine="0"/>
              <w:jc w:val="left"/>
            </w:pPr>
            <w:r>
              <w:t xml:space="preserve">Praha 1999 </w:t>
            </w:r>
          </w:p>
          <w:p w:rsidR="00A276C6" w:rsidRDefault="00B20A94">
            <w:pPr>
              <w:spacing w:after="0" w:line="257" w:lineRule="auto"/>
              <w:ind w:left="0" w:firstLine="0"/>
              <w:jc w:val="left"/>
            </w:pPr>
            <w:r>
              <w:t xml:space="preserve">Přehled učiva k </w:t>
            </w:r>
            <w:r>
              <w:t xml:space="preserve">maturitě, František Parkan a kolektiv, Nakladatelství Fortuna Praha 2006 </w:t>
            </w:r>
          </w:p>
          <w:p w:rsidR="00A276C6" w:rsidRDefault="00B20A94">
            <w:pPr>
              <w:spacing w:after="0" w:line="259" w:lineRule="auto"/>
              <w:ind w:left="0" w:firstLine="0"/>
              <w:jc w:val="left"/>
            </w:pPr>
            <w:r>
              <w:t xml:space="preserve">Odmaturuj ze společenských věd, Marcela </w:t>
            </w:r>
          </w:p>
          <w:p w:rsidR="00A276C6" w:rsidRDefault="00B20A94">
            <w:pPr>
              <w:spacing w:after="0" w:line="238" w:lineRule="auto"/>
              <w:ind w:left="0" w:firstLine="0"/>
              <w:jc w:val="left"/>
            </w:pPr>
            <w:r>
              <w:t xml:space="preserve">Krausová, a kolektiv, Nakladatelství Didaktis Brno 2004  </w:t>
            </w:r>
          </w:p>
          <w:p w:rsidR="00A276C6" w:rsidRDefault="00B20A94">
            <w:pPr>
              <w:spacing w:after="0" w:line="238" w:lineRule="auto"/>
              <w:ind w:left="0" w:firstLine="0"/>
              <w:jc w:val="left"/>
            </w:pPr>
            <w:r>
              <w:t>Společenské vědy pro 1. ročník SŠ, pracovní sešit, Nakladatelství Didaktis Brno 200</w:t>
            </w:r>
            <w:r>
              <w:t xml:space="preserve">9 Občanská nauka, Danuše Hořejšová, Naše vojsko Praha 1994 </w:t>
            </w:r>
          </w:p>
          <w:p w:rsidR="00A276C6" w:rsidRDefault="00B20A94">
            <w:pPr>
              <w:spacing w:after="0" w:line="259" w:lineRule="auto"/>
              <w:ind w:left="0" w:firstLine="0"/>
              <w:jc w:val="left"/>
            </w:pPr>
            <w:r>
              <w:t xml:space="preserve"> </w:t>
            </w:r>
          </w:p>
        </w:tc>
      </w:tr>
      <w:tr w:rsidR="00A276C6">
        <w:trPr>
          <w:trHeight w:val="386"/>
        </w:trPr>
        <w:tc>
          <w:tcPr>
            <w:tcW w:w="4824"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Použité nebo doporučené www stránky </w:t>
            </w:r>
          </w:p>
        </w:tc>
        <w:tc>
          <w:tcPr>
            <w:tcW w:w="4822" w:type="dxa"/>
            <w:tcBorders>
              <w:top w:val="single" w:sz="2" w:space="0" w:color="000000"/>
              <w:left w:val="single" w:sz="2" w:space="0" w:color="000000"/>
              <w:bottom w:val="single" w:sz="2" w:space="0" w:color="000000"/>
              <w:right w:val="single" w:sz="2" w:space="0" w:color="000000"/>
            </w:tcBorders>
          </w:tcPr>
          <w:p w:rsidR="00A276C6" w:rsidRDefault="00B20A94">
            <w:pPr>
              <w:spacing w:after="0" w:line="259" w:lineRule="auto"/>
              <w:ind w:left="0" w:firstLine="0"/>
              <w:jc w:val="left"/>
            </w:pPr>
            <w:r>
              <w:t xml:space="preserve"> </w:t>
            </w:r>
          </w:p>
        </w:tc>
      </w:tr>
    </w:tbl>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lastRenderedPageBreak/>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spacing w:after="0" w:line="259" w:lineRule="auto"/>
        <w:ind w:left="0" w:firstLine="0"/>
        <w:jc w:val="left"/>
      </w:pPr>
      <w:r>
        <w:t xml:space="preserve"> </w:t>
      </w:r>
    </w:p>
    <w:p w:rsidR="00A276C6" w:rsidRDefault="00B20A94">
      <w:pPr>
        <w:pStyle w:val="Nadpis1"/>
        <w:spacing w:after="168"/>
        <w:ind w:right="301"/>
      </w:pPr>
      <w:r>
        <w:t xml:space="preserve">Starověká náboženství Indie a Číny </w:t>
      </w:r>
    </w:p>
    <w:p w:rsidR="00A276C6" w:rsidRDefault="00B20A94">
      <w:pPr>
        <w:ind w:left="-5"/>
      </w:pPr>
      <w:r>
        <w:t xml:space="preserve">Náboženství Indie a Číny patří k nejstarším nábožensko-filozofickým systémům ve světě vůbec. </w:t>
      </w:r>
    </w:p>
    <w:p w:rsidR="00A276C6" w:rsidRDefault="00B20A94">
      <w:pPr>
        <w:spacing w:after="117" w:line="259" w:lineRule="auto"/>
        <w:ind w:left="-5"/>
        <w:jc w:val="left"/>
      </w:pPr>
      <w:r>
        <w:rPr>
          <w:b/>
        </w:rPr>
        <w:t xml:space="preserve">Starověká Indie, </w:t>
      </w:r>
      <w:r>
        <w:t xml:space="preserve">přehled směrů: </w:t>
      </w:r>
    </w:p>
    <w:p w:rsidR="00A276C6" w:rsidRDefault="00B20A94">
      <w:pPr>
        <w:numPr>
          <w:ilvl w:val="0"/>
          <w:numId w:val="1"/>
        </w:numPr>
        <w:spacing w:after="90"/>
        <w:ind w:hanging="360"/>
      </w:pPr>
      <w:r>
        <w:t xml:space="preserve">védské období (období nejstarších véd, bráhmány a upanišády) </w:t>
      </w:r>
    </w:p>
    <w:p w:rsidR="00A276C6" w:rsidRDefault="00B20A94">
      <w:pPr>
        <w:numPr>
          <w:ilvl w:val="0"/>
          <w:numId w:val="1"/>
        </w:numPr>
        <w:spacing w:after="90"/>
        <w:ind w:hanging="360"/>
      </w:pPr>
      <w:r>
        <w:t xml:space="preserve">hinduismus </w:t>
      </w:r>
    </w:p>
    <w:p w:rsidR="00A276C6" w:rsidRDefault="00B20A94">
      <w:pPr>
        <w:numPr>
          <w:ilvl w:val="0"/>
          <w:numId w:val="1"/>
        </w:numPr>
        <w:spacing w:after="90"/>
        <w:ind w:hanging="360"/>
      </w:pPr>
      <w:r>
        <w:t xml:space="preserve">džinismus </w:t>
      </w:r>
    </w:p>
    <w:p w:rsidR="00A276C6" w:rsidRDefault="00B20A94">
      <w:pPr>
        <w:numPr>
          <w:ilvl w:val="0"/>
          <w:numId w:val="1"/>
        </w:numPr>
        <w:spacing w:after="138"/>
        <w:ind w:hanging="360"/>
      </w:pPr>
      <w:r>
        <w:t xml:space="preserve">buddhismus </w:t>
      </w:r>
    </w:p>
    <w:p w:rsidR="00A276C6" w:rsidRDefault="00B20A94">
      <w:pPr>
        <w:numPr>
          <w:ilvl w:val="0"/>
          <w:numId w:val="1"/>
        </w:numPr>
        <w:spacing w:after="142"/>
        <w:ind w:hanging="360"/>
      </w:pPr>
      <w:r>
        <w:t xml:space="preserve">materialistické směry – lókájata </w:t>
      </w:r>
    </w:p>
    <w:p w:rsidR="00A276C6" w:rsidRDefault="00B20A94">
      <w:pPr>
        <w:numPr>
          <w:ilvl w:val="0"/>
          <w:numId w:val="1"/>
        </w:numPr>
        <w:spacing w:after="101"/>
        <w:ind w:hanging="360"/>
      </w:pPr>
      <w:r>
        <w:t xml:space="preserve">dualistické směry – sánkhja, jóga </w:t>
      </w:r>
    </w:p>
    <w:p w:rsidR="00A276C6" w:rsidRDefault="00B20A94">
      <w:pPr>
        <w:spacing w:after="99" w:line="259" w:lineRule="auto"/>
        <w:ind w:left="0" w:firstLine="0"/>
        <w:jc w:val="left"/>
      </w:pPr>
      <w:r>
        <w:t xml:space="preserve"> </w:t>
      </w:r>
    </w:p>
    <w:p w:rsidR="00A276C6" w:rsidRDefault="00B20A94">
      <w:pPr>
        <w:spacing w:after="85" w:line="327" w:lineRule="auto"/>
        <w:ind w:left="-5"/>
      </w:pPr>
      <w:r>
        <w:t xml:space="preserve">Nejstarší období indického náboženství je tzv. </w:t>
      </w:r>
      <w:r>
        <w:rPr>
          <w:b/>
        </w:rPr>
        <w:t>védské období</w:t>
      </w:r>
      <w:r>
        <w:t xml:space="preserve">, které vychází z posvátných textů – </w:t>
      </w:r>
      <w:r>
        <w:rPr>
          <w:b/>
        </w:rPr>
        <w:t>véd</w:t>
      </w:r>
      <w:r>
        <w:t>. Toto období védské literatury se dělí na tři dílčí období, podle toho, jak se nazýv</w:t>
      </w:r>
      <w:r>
        <w:t xml:space="preserve">aly různé védské texty: nejstarší védská literatura: bráhmány, upanišády. </w:t>
      </w:r>
    </w:p>
    <w:p w:rsidR="00A276C6" w:rsidRDefault="00B20A94">
      <w:pPr>
        <w:spacing w:after="86"/>
        <w:ind w:left="-5"/>
      </w:pPr>
      <w:r>
        <w:t xml:space="preserve">Na védské období navázal počátkem našeho letopočtu </w:t>
      </w:r>
      <w:r>
        <w:rPr>
          <w:b/>
        </w:rPr>
        <w:t>hinduismus</w:t>
      </w:r>
      <w:r>
        <w:t>, náboženský směr, který vychází z véd a je jakýmsi pokračováním védského období. Zahrnuje ovšem v sobě ještě další dílč</w:t>
      </w:r>
      <w:r>
        <w:t>í náboženské proudy v Indii a uznává také jiná božstva oproti starověkým védám. V 6. století našeho letopočtu vznikají v Indii další náboženské směry, pro která nejsou védy bezvýhradnou autoritou, opírají se o učení svých zakladatelů – Buddhy nebo Džiny. T</w:t>
      </w:r>
      <w:r>
        <w:t xml:space="preserve">yto směry se nazývají </w:t>
      </w:r>
      <w:r>
        <w:rPr>
          <w:b/>
        </w:rPr>
        <w:t>džinismus</w:t>
      </w:r>
      <w:r>
        <w:t xml:space="preserve"> a </w:t>
      </w:r>
      <w:r>
        <w:rPr>
          <w:b/>
        </w:rPr>
        <w:t xml:space="preserve">buddhismus. </w:t>
      </w:r>
    </w:p>
    <w:p w:rsidR="00A276C6" w:rsidRDefault="00B20A94">
      <w:pPr>
        <w:ind w:left="-5"/>
      </w:pPr>
      <w:r>
        <w:t>Ve starověké Indii už se také rozvíjela náboženství, která védy přímo odmítala, například myšlenku o stěhování duší a existenci duše vůbec. Řadíme je tedy k materialistickým směrům, příkladem je</w:t>
      </w:r>
      <w:r>
        <w:rPr>
          <w:b/>
        </w:rPr>
        <w:t xml:space="preserve"> lókájata. </w:t>
      </w:r>
    </w:p>
    <w:p w:rsidR="00A276C6" w:rsidRDefault="00B20A94">
      <w:pPr>
        <w:spacing w:after="99"/>
        <w:ind w:left="-5"/>
      </w:pPr>
      <w:r>
        <w:t>Kro</w:t>
      </w:r>
      <w:r>
        <w:t xml:space="preserve">mě toho existují i směry, které vyznávají dva světové principy – hmotný i duchovní, a to zároveň. Jsou to tzv. dualistické směry, patří sem např. </w:t>
      </w:r>
      <w:r>
        <w:rPr>
          <w:b/>
        </w:rPr>
        <w:t>sánkhja</w:t>
      </w:r>
      <w:r>
        <w:t xml:space="preserve"> a jí blízká </w:t>
      </w:r>
      <w:r>
        <w:rPr>
          <w:b/>
        </w:rPr>
        <w:t>jóga</w:t>
      </w:r>
      <w:r>
        <w:t xml:space="preserve">. </w:t>
      </w:r>
    </w:p>
    <w:p w:rsidR="00A276C6" w:rsidRDefault="00B20A94">
      <w:pPr>
        <w:spacing w:after="160" w:line="259" w:lineRule="auto"/>
        <w:ind w:left="-5"/>
        <w:jc w:val="left"/>
      </w:pPr>
      <w:r>
        <w:rPr>
          <w:b/>
        </w:rPr>
        <w:t xml:space="preserve">1. Védské období </w:t>
      </w:r>
    </w:p>
    <w:p w:rsidR="00A276C6" w:rsidRDefault="00B20A94">
      <w:pPr>
        <w:spacing w:after="135"/>
        <w:ind w:left="-5"/>
      </w:pPr>
      <w:r>
        <w:lastRenderedPageBreak/>
        <w:t xml:space="preserve"> Je vůbec nejstarší v </w:t>
      </w:r>
      <w:r>
        <w:t xml:space="preserve">indickém náboženství. Vzniká během příchodu indoevropského kmene Árjů do Indie a jejich postupným osídlováním země, zpočátku severních a středních oblastí. Pod vlivem Árjů se společnost postupně diferencovala a vznikaly kasty. </w:t>
      </w:r>
    </w:p>
    <w:p w:rsidR="00A276C6" w:rsidRDefault="00B20A94">
      <w:pPr>
        <w:ind w:left="-5"/>
      </w:pPr>
      <w:r>
        <w:t xml:space="preserve">Védské období zahrnuje asi  9 století v období 1500 – 600 př. n. l. V té době vzniká rozsáhlý soubor posvátných textů zvaných védy (véd je doslova vědění). </w:t>
      </w:r>
    </w:p>
    <w:p w:rsidR="00A276C6" w:rsidRDefault="00B20A94">
      <w:pPr>
        <w:tabs>
          <w:tab w:val="center" w:pos="4915"/>
        </w:tabs>
        <w:ind w:left="-15" w:firstLine="0"/>
        <w:jc w:val="left"/>
      </w:pPr>
      <w:r>
        <w:t xml:space="preserve">Védy obsahují:   </w:t>
      </w:r>
      <w:r>
        <w:tab/>
        <w:t xml:space="preserve">různé mytologické představy o bozích, o vzniku světa atd. </w:t>
      </w:r>
    </w:p>
    <w:p w:rsidR="00A276C6" w:rsidRDefault="00B20A94">
      <w:pPr>
        <w:spacing w:after="8" w:line="395" w:lineRule="auto"/>
        <w:ind w:left="0" w:right="524" w:firstLine="0"/>
        <w:jc w:val="left"/>
      </w:pPr>
      <w:r>
        <w:t xml:space="preserve"> </w:t>
      </w:r>
      <w:r>
        <w:tab/>
        <w:t xml:space="preserve"> </w:t>
      </w:r>
      <w:r>
        <w:tab/>
        <w:t xml:space="preserve">            rituál</w:t>
      </w:r>
      <w:r>
        <w:t xml:space="preserve">ní (obřadní) texty, které se obracely k bohům při konání obětí  </w:t>
      </w:r>
      <w:r>
        <w:tab/>
        <w:t xml:space="preserve"> </w:t>
      </w:r>
      <w:r>
        <w:tab/>
        <w:t xml:space="preserve">            některé základní filosofické otázky – o vzniku a podstatě světa </w:t>
      </w:r>
      <w:r>
        <w:rPr>
          <w:b/>
          <w:i/>
          <w:u w:val="single" w:color="000000"/>
        </w:rPr>
        <w:t>a) nejstarší védské období</w:t>
      </w:r>
      <w:r>
        <w:t xml:space="preserve">  (1500 – 1000 př. n. l.) </w:t>
      </w:r>
    </w:p>
    <w:p w:rsidR="00A276C6" w:rsidRDefault="00B20A94">
      <w:pPr>
        <w:ind w:left="-5"/>
      </w:pPr>
      <w:r>
        <w:t xml:space="preserve">Zahrnují čtyři védy, z nich nejstarší a nejdůležitější je </w:t>
      </w:r>
      <w:r>
        <w:rPr>
          <w:b/>
        </w:rPr>
        <w:t>Rg</w:t>
      </w:r>
      <w:r>
        <w:rPr>
          <w:b/>
        </w:rPr>
        <w:t>véd</w:t>
      </w:r>
      <w:r>
        <w:t xml:space="preserve"> (Vědění chvalozpěvů).  </w:t>
      </w:r>
    </w:p>
    <w:p w:rsidR="00A276C6" w:rsidRDefault="00B20A94">
      <w:pPr>
        <w:ind w:left="-5"/>
      </w:pPr>
      <w:r>
        <w:t xml:space="preserve">Rgvéd je sbírka chvalozpěvů, které se recitovaly při náboženských rituálech a obracely se k různým bohům. Pomocí obětních obřadů se člověk obracel k bohům, aby si zajistil splnění přání. (Platí zásada „dávám, abych dostal.“) </w:t>
      </w:r>
    </w:p>
    <w:p w:rsidR="00A276C6" w:rsidRDefault="00B20A94">
      <w:pPr>
        <w:spacing w:after="110" w:line="326" w:lineRule="auto"/>
        <w:ind w:left="-5"/>
      </w:pPr>
      <w:r>
        <w:t>Př</w:t>
      </w:r>
      <w:r>
        <w:t xml:space="preserve">edstavy o podstatě a původu světa: </w:t>
      </w:r>
      <w:r>
        <w:rPr>
          <w:b/>
        </w:rPr>
        <w:t>rta</w:t>
      </w:r>
      <w:r>
        <w:t xml:space="preserve"> – kosmický univerzální řád, jemuž je podroben svět i bohové, vládne nade vším a jeho působením se pohybuje i slunce, střídá se světlo a tma, roční období, zrození a smrt, štěstí a neštěstí </w:t>
      </w:r>
    </w:p>
    <w:p w:rsidR="00A276C6" w:rsidRDefault="00B20A94">
      <w:pPr>
        <w:spacing w:after="86" w:line="332" w:lineRule="auto"/>
        <w:ind w:left="-5"/>
      </w:pPr>
      <w:r>
        <w:rPr>
          <w:b/>
        </w:rPr>
        <w:t xml:space="preserve">Puruša </w:t>
      </w:r>
      <w:r>
        <w:t>– prvotní bytost, ko</w:t>
      </w:r>
      <w:r>
        <w:t>smický gigant obrovských rozměrů, jehož bohové obětovali a z jeho jednotlivých částí vznikla země, nebe, slunce, měsíc, rostliny, živočichové, lidé, věci Na počátku nebylo ani nebe, ani svět, ani jsoucno, ani nejsoucno, ani smrt, ani život, ani den, ani no</w:t>
      </w:r>
      <w:r>
        <w:t xml:space="preserve">c. Byla jen </w:t>
      </w:r>
      <w:r>
        <w:rPr>
          <w:b/>
        </w:rPr>
        <w:t>tma</w:t>
      </w:r>
      <w:r>
        <w:t xml:space="preserve"> –  beztvará, nerozčleněná, sama od sebe dýchala. Postupně v ní vznikl žár a touha (přání) jako počátek života. </w:t>
      </w:r>
      <w:r>
        <w:rPr>
          <w:b/>
          <w:u w:val="single" w:color="000000"/>
        </w:rPr>
        <w:t xml:space="preserve">b) </w:t>
      </w:r>
      <w:r>
        <w:rPr>
          <w:b/>
          <w:i/>
          <w:u w:val="single" w:color="000000"/>
        </w:rPr>
        <w:t>bráhmány</w:t>
      </w:r>
      <w:r>
        <w:rPr>
          <w:b/>
        </w:rPr>
        <w:t xml:space="preserve">  </w:t>
      </w:r>
      <w:r>
        <w:t xml:space="preserve">1000 – 750 př. n. l.  </w:t>
      </w:r>
    </w:p>
    <w:p w:rsidR="00A276C6" w:rsidRDefault="00B20A94">
      <w:pPr>
        <w:spacing w:after="129"/>
        <w:ind w:left="-5"/>
      </w:pPr>
      <w:r>
        <w:t xml:space="preserve">= mladší védské texty. Jsou to především </w:t>
      </w:r>
      <w:r>
        <w:rPr>
          <w:b/>
        </w:rPr>
        <w:t>formule k různým rituálům</w:t>
      </w:r>
      <w:r>
        <w:t xml:space="preserve">. </w:t>
      </w:r>
    </w:p>
    <w:p w:rsidR="00A276C6" w:rsidRDefault="00B20A94">
      <w:pPr>
        <w:spacing w:after="90"/>
        <w:ind w:left="-5"/>
      </w:pPr>
      <w:r>
        <w:t xml:space="preserve">Toto období se nazývá </w:t>
      </w:r>
      <w:r>
        <w:rPr>
          <w:b/>
          <w:u w:val="single" w:color="000000"/>
        </w:rPr>
        <w:t>br</w:t>
      </w:r>
      <w:r>
        <w:rPr>
          <w:b/>
          <w:u w:val="single" w:color="000000"/>
        </w:rPr>
        <w:t>áhmánismus</w:t>
      </w:r>
      <w:r>
        <w:t>. Je pro ně charakteristický vznik kastovního systému a privilegované postavení kněží – bráhmánů. Kasty: Podnětem k vytvoření kast byla nutnost striktního oddělení početně slabší vrstvy árijských vládců a dobyvatelů od původních obyvatel, to bylo</w:t>
      </w:r>
      <w:r>
        <w:t xml:space="preserve"> nezbytné, měla-li se vládnoucí vrstva zachovat a nezaniknout spojením s nimi. Nejprve vzniklo rozdělení na Árje a šúdry, jak byly nazývány podrobené národy patrně podle jména jednoho z nich. Tím se rozdělení společnosti stalo trvalou a nepřekročitelnou hr</w:t>
      </w:r>
      <w:r>
        <w:t>anicí. V původním kastovním systému docházelo během doby k rozdělování na mnoho dalších dědických podkast, z nichž každá žila v přísné izolaci od ostatních. V padesátých letech 20. století byl kastovní systém vládou oficiálně zrušen, ale udržuje se faktick</w:t>
      </w:r>
      <w:r>
        <w:t xml:space="preserve">y dál. </w:t>
      </w:r>
    </w:p>
    <w:p w:rsidR="00A276C6" w:rsidRDefault="00B20A94">
      <w:pPr>
        <w:ind w:left="-5"/>
      </w:pPr>
      <w:r>
        <w:rPr>
          <w:b/>
          <w:u w:val="single" w:color="000000"/>
        </w:rPr>
        <w:t xml:space="preserve">c) </w:t>
      </w:r>
      <w:r>
        <w:rPr>
          <w:b/>
          <w:i/>
          <w:u w:val="single" w:color="000000"/>
        </w:rPr>
        <w:t>upanišády</w:t>
      </w:r>
      <w:r>
        <w:rPr>
          <w:b/>
        </w:rPr>
        <w:t xml:space="preserve">   </w:t>
      </w:r>
      <w:r>
        <w:t>(„usednutí u nohou mistra“)  (</w:t>
      </w:r>
      <w:r>
        <w:rPr>
          <w:i/>
        </w:rPr>
        <w:t>upa</w:t>
      </w:r>
      <w:r>
        <w:t xml:space="preserve"> = blízko, </w:t>
      </w:r>
      <w:r>
        <w:rPr>
          <w:i/>
        </w:rPr>
        <w:t>sad</w:t>
      </w:r>
      <w:r>
        <w:t xml:space="preserve"> = sedět) </w:t>
      </w:r>
    </w:p>
    <w:p w:rsidR="00A276C6" w:rsidRDefault="00B20A94">
      <w:pPr>
        <w:ind w:left="-5"/>
      </w:pPr>
      <w:r>
        <w:lastRenderedPageBreak/>
        <w:t xml:space="preserve">- závěr védské literatury, 8. – 6. století před n. l. </w:t>
      </w:r>
    </w:p>
    <w:p w:rsidR="00A276C6" w:rsidRDefault="00B20A94">
      <w:pPr>
        <w:spacing w:after="53" w:line="360" w:lineRule="auto"/>
        <w:ind w:left="-5" w:right="2646"/>
      </w:pPr>
      <w:r>
        <w:t xml:space="preserve">Upanišádami prostupují dvě základní filozofické myšlenky:  nauka o bráhma a átmanu  </w:t>
      </w:r>
    </w:p>
    <w:p w:rsidR="00A276C6" w:rsidRDefault="00B20A94">
      <w:pPr>
        <w:ind w:left="-5"/>
      </w:pPr>
      <w:r>
        <w:t>myšlenka o převtělování (sansáře, r</w:t>
      </w:r>
      <w:r>
        <w:t xml:space="preserve">einkarnaci, znovuzrození, koloběhu životů) </w:t>
      </w:r>
    </w:p>
    <w:p w:rsidR="00A276C6" w:rsidRDefault="00B20A94">
      <w:pPr>
        <w:spacing w:after="102"/>
        <w:ind w:left="-5"/>
      </w:pPr>
      <w:r>
        <w:t xml:space="preserve">Každý člověk má v sobě </w:t>
      </w:r>
      <w:r>
        <w:rPr>
          <w:b/>
        </w:rPr>
        <w:t xml:space="preserve">nesmrtelnou duši – </w:t>
      </w:r>
      <w:r>
        <w:rPr>
          <w:b/>
          <w:u w:val="single" w:color="000000"/>
        </w:rPr>
        <w:t>átman</w:t>
      </w:r>
      <w:r>
        <w:t>. Ta se po spálení těla na hranici v neustálém koloběhu vrací do jiných těl. Záleží na činech člověka, do jaké kasty se v příštím životě narodí (vyšší, nižší). Dobré</w:t>
      </w:r>
      <w:r>
        <w:t xml:space="preserve"> činy – lepší příští život, špatné činy –  v příštím životě např. bude mít bídu, narodí se do nižší kasty atd. Jde o působení karmických zákonů. Karmu (svůj osud) si každý člověk vytváří svým chováním. </w:t>
      </w:r>
    </w:p>
    <w:p w:rsidR="00A276C6" w:rsidRDefault="00B20A94">
      <w:pPr>
        <w:spacing w:after="140"/>
        <w:ind w:left="-5"/>
      </w:pPr>
      <w:r>
        <w:t>Člověk je ze sansáry (převtělování) vysvobozen, až kd</w:t>
      </w:r>
      <w:r>
        <w:t xml:space="preserve">yž odčinil vše zlé a až když došel k poznání, že átman je totožný s  </w:t>
      </w:r>
      <w:r>
        <w:rPr>
          <w:b/>
        </w:rPr>
        <w:t>podstatou světa, univerzálním kosmickým principem, prazákladem všeho – bráhma</w:t>
      </w:r>
      <w:r>
        <w:t>. Když si uvědomí jednotu átmánu a bráhma, jeho duše se vrací k bráhma, kde zůstává věčně, vymaněna z účinků k</w:t>
      </w:r>
      <w:r>
        <w:t xml:space="preserve">armických zákonů. Pojmy bráhma a átman už existovaly ve védské literatuře dříve, ale bráhma původně znamenalo </w:t>
      </w:r>
      <w:r>
        <w:rPr>
          <w:b/>
        </w:rPr>
        <w:t>prazáklad všech věcí</w:t>
      </w:r>
      <w:r>
        <w:t>, z něhož vznikli bohové, nebe i země. Podobně átman měl také původně jiný význam, označoval patrně dech, dýchání. Nakonec nab</w:t>
      </w:r>
      <w:r>
        <w:t xml:space="preserve">yl významu </w:t>
      </w:r>
      <w:r>
        <w:rPr>
          <w:b/>
        </w:rPr>
        <w:t>duše,</w:t>
      </w:r>
      <w:r>
        <w:t xml:space="preserve"> </w:t>
      </w:r>
      <w:r>
        <w:rPr>
          <w:b/>
        </w:rPr>
        <w:t>vlastní já.</w:t>
      </w:r>
      <w:r>
        <w:t xml:space="preserve">  </w:t>
      </w:r>
    </w:p>
    <w:p w:rsidR="00A276C6" w:rsidRDefault="00B20A94">
      <w:pPr>
        <w:spacing w:after="193"/>
        <w:ind w:left="-5"/>
      </w:pPr>
      <w:r>
        <w:t xml:space="preserve">V upanišádách byl vývoj obou těchto pojmů završen poznáním, že </w:t>
      </w:r>
      <w:r>
        <w:rPr>
          <w:b/>
        </w:rPr>
        <w:t>bráhma a átman jsou jedno</w:t>
      </w:r>
      <w:r>
        <w:t xml:space="preserve">, že </w:t>
      </w:r>
      <w:r>
        <w:rPr>
          <w:b/>
        </w:rPr>
        <w:t>bráhma je</w:t>
      </w:r>
      <w:r>
        <w:t xml:space="preserve"> </w:t>
      </w:r>
      <w:r>
        <w:rPr>
          <w:b/>
        </w:rPr>
        <w:t>s átmanem totožné</w:t>
      </w:r>
      <w:r>
        <w:t xml:space="preserve">. Existuje tedy jediná pravá podstata, jež se v pohledu na svět jako celek nazývá brahma a poznaná v jednotlivé bytosti átman. Toto je základ indických náboženských představ, jež jsou v protikladu k náboženství např. židovskému nebo islámskému, kde je Bůh </w:t>
      </w:r>
      <w:r>
        <w:t xml:space="preserve">považován za pána a tvůrce a člověk je jeho dílem, tvorem, odděleným od svého stvořitele. Indové naproti tomu zdůrazňují jejich bytostnou identitu. </w:t>
      </w:r>
    </w:p>
    <w:p w:rsidR="00A276C6" w:rsidRDefault="00B20A94">
      <w:pPr>
        <w:spacing w:after="49"/>
        <w:ind w:left="-5"/>
      </w:pPr>
      <w:r>
        <w:rPr>
          <w:u w:val="single" w:color="000000"/>
        </w:rPr>
        <w:t>P</w:t>
      </w:r>
      <w:r>
        <w:t>odstata světa je tedy pro Indy hluboko v našem vlastním nitru a lze ji poznat jedině pohroužením se do vla</w:t>
      </w:r>
      <w:r>
        <w:t xml:space="preserve">stního nitra. Proto poznávání vnějšího světa nemá žádný význam. Svět věcí v čase a prostoru není vlastní podstata, není to átman, nýbrž něco pouze zdánlivého, mámení, je to </w:t>
      </w:r>
      <w:r>
        <w:rPr>
          <w:u w:val="single" w:color="000000"/>
        </w:rPr>
        <w:t>mája</w:t>
      </w:r>
      <w:r>
        <w:t xml:space="preserve">, jak zní indický výraz. Zejména rozmanitost jevů je pouhá mája. </w:t>
      </w:r>
    </w:p>
    <w:p w:rsidR="00A276C6" w:rsidRDefault="00B20A94">
      <w:pPr>
        <w:ind w:left="-5"/>
      </w:pPr>
      <w:r>
        <w:t>„Zejména toto</w:t>
      </w:r>
      <w:r>
        <w:t xml:space="preserve"> pamatuj: Mnohost je veskrze ničím!“ </w:t>
      </w:r>
    </w:p>
    <w:p w:rsidR="00A276C6" w:rsidRDefault="00B20A94">
      <w:pPr>
        <w:ind w:left="-5"/>
      </w:pPr>
      <w:r>
        <w:t>Je nutno znát átman, neboť v něm poznáváme všechno. K poznání átmanu nedospějeme rozumovým učením, studiem ani knižní vzdělaností. „Bráhman se musí vzdát učenosti a stát se dítětem, nesmí hledat mnoho slov, neboť tím j</w:t>
      </w:r>
      <w:r>
        <w:t xml:space="preserve">en umdlévá jazyk.“ </w:t>
      </w:r>
    </w:p>
    <w:p w:rsidR="00A276C6" w:rsidRDefault="00B20A94">
      <w:pPr>
        <w:ind w:left="-5"/>
      </w:pPr>
      <w:r>
        <w:t xml:space="preserve">Pravda tedy není přístupná rozumu, nelze ji uchopit slovy. A lze k ní dospět jen po dlouhé cestě. Vyžaduje to </w:t>
      </w:r>
      <w:r>
        <w:rPr>
          <w:u w:val="single" w:color="000000"/>
        </w:rPr>
        <w:t>askezi</w:t>
      </w:r>
      <w:r>
        <w:t xml:space="preserve">: půsty, soustředění, mlčení, naprosté odpoutání pozornosti od vnějšího světa, postupné zřeknutí se sebe sama, vnějšího </w:t>
      </w:r>
      <w:r>
        <w:t xml:space="preserve">úspěchu a smyslových potěšení, vědomé podstupování utrpení. </w:t>
      </w:r>
    </w:p>
    <w:p w:rsidR="00A276C6" w:rsidRDefault="00B20A94">
      <w:pPr>
        <w:spacing w:after="105"/>
        <w:ind w:left="-5"/>
      </w:pPr>
      <w:r>
        <w:lastRenderedPageBreak/>
        <w:t>K prohlédnutí lze navíc dospět teprve v průběhu celého lidského života. Kdo o ně usiluje, musí projít čtyřmi stádii, z nichž každé trvá přibližně dvacet let. Začíná jako žák studiem védů (nazpamě</w:t>
      </w:r>
      <w:r>
        <w:t>ť, protože se celá staletí tradovaly ústně). Pak je hospodářem a otcem rodiny, plní své povinnosti jako člen společnosti. Ve třetím stádiu,  když jeho děti dospějí, odchází do lesní samoty a začíná se odvracet od světa. Ve vysokém stáří se nakonec vzdá vše</w:t>
      </w:r>
      <w:r>
        <w:t xml:space="preserve">ho majetku a žije jako putující zbožný žebrák. Tento 4. stupeň byl ovšem vyhrazen pouze bráhmanům. Nižší kasty zpravidla zůstávaly na úrovni hospodáře a otce rodiny. </w:t>
      </w:r>
    </w:p>
    <w:p w:rsidR="00A276C6" w:rsidRDefault="00B20A94">
      <w:pPr>
        <w:ind w:left="-5"/>
      </w:pPr>
      <w:r>
        <w:t>Druhá základní myšlenka upanišád, nauka o putování duší a vysvobození, výrazně ovlivňoval</w:t>
      </w:r>
      <w:r>
        <w:t xml:space="preserve">a náboženské a filozofické představy Indů od tehdejších dob až dodnes. </w:t>
      </w:r>
    </w:p>
    <w:p w:rsidR="00A276C6" w:rsidRDefault="00B20A94">
      <w:pPr>
        <w:spacing w:after="88"/>
        <w:ind w:left="-5"/>
      </w:pPr>
      <w:r>
        <w:t>„Každý se zrodí podle toho, z čeho je nyní, podle toho, jak jedná, podle toho, jak žije. Kdo koná dobro, zrodí se jako dobrý, kdo koná zlo, zrodí se jako zlý, svatým se stane svatými s</w:t>
      </w:r>
      <w:r>
        <w:t xml:space="preserve">kutky a zlým zlými.“ </w:t>
      </w:r>
    </w:p>
    <w:p w:rsidR="00A276C6" w:rsidRDefault="00B20A94">
      <w:pPr>
        <w:spacing w:after="131"/>
        <w:ind w:left="-5"/>
      </w:pPr>
      <w:r>
        <w:t>Každý se znovu zrodí na vyšším nebo nižším stupni podle toho, jak se osvědčí v tomto nynějším životě. Záleží na jeho skutcích. Svými činy si vytváří svou karmu, osud. (Karmické zákony znamenají, že nikdo se nevyhne následkům svých čin</w:t>
      </w:r>
      <w:r>
        <w:t>ů. Pokud dělal něco zlého, v příštím životě to musí odčinit třeba tím, že se narodí jako chudý nebo bude zažívat něco těžkého. Pokud je např. teď bohatý, ale lakomý a sobecký, narodí se jako chudý a v bídě. Pokud někomu ubližuje, bude příště ubližováno jem</w:t>
      </w:r>
      <w:r>
        <w:t xml:space="preserve">u. atd. Karmické zákony jsou chápány jako naprosto spravedlivé.) </w:t>
      </w:r>
    </w:p>
    <w:p w:rsidR="00A276C6" w:rsidRDefault="00B20A94">
      <w:pPr>
        <w:spacing w:after="139"/>
        <w:ind w:left="-5"/>
      </w:pPr>
      <w:r>
        <w:t>Kdo se chce zcela osvobodit z koloběhu převtělování a uniknout střídání smrti a opětnému narození, měl by nikoliv už jen usilovat o dobrý život a znovuzrození na vyšším stupni, ale měl by za</w:t>
      </w:r>
      <w:r>
        <w:t>nechat jednání vůbec. Činy jsou totiž vždy poutem k pozemské existenci. Proto je ke spasení zapotřebí, aby se člověk zcela vzdal sebe sama, aby překonal vůli k životu, aby neměl už žádné žádosti, aby byl od žádostí osvobozen, aby v něm žádosti vyhasly. Ted</w:t>
      </w:r>
      <w:r>
        <w:t xml:space="preserve">y znamená to naprostou askezi.    </w:t>
      </w:r>
    </w:p>
    <w:p w:rsidR="00A276C6" w:rsidRDefault="00B20A94">
      <w:pPr>
        <w:ind w:left="-5"/>
      </w:pPr>
      <w:r>
        <w:t>Navíc ještě musí pochopit jednotu átmánu a bráhma. Kdo dospěje k tomuto vrcholnému poznání, tedy že jeho duše je totožná s brahma (tedy odhalil mámení mnohosti), dochází spasení a jeho duše se navždy rozplývá v brahma, ve</w:t>
      </w:r>
      <w:r>
        <w:t xml:space="preserve"> velké duši světa. Tím jeho individuální duše zaniká. </w:t>
      </w:r>
    </w:p>
    <w:p w:rsidR="00A276C6" w:rsidRDefault="00B20A94">
      <w:pPr>
        <w:ind w:left="-5"/>
      </w:pPr>
      <w:r>
        <w:t xml:space="preserve">„Jako plynoucí řeky zanikají v moři, pozbývajíce své formy i svého jména, tak i moudrý muž, oproštěn od jména a podoby, vchází do božské moudrosti, která je nade vším.“ </w:t>
      </w:r>
    </w:p>
    <w:p w:rsidR="00A276C6" w:rsidRDefault="00B20A94">
      <w:pPr>
        <w:spacing w:after="98"/>
        <w:ind w:left="-5"/>
      </w:pPr>
      <w:r>
        <w:t>Kolem roku 500 př. n. l. se sit</w:t>
      </w:r>
      <w:r>
        <w:t>uace v indickém nábožensko – filozofickém systému mění. Védský ritualismus je kritizován jako zastaralý a nevyhovující, objevují se nové pochyby a kritika. Kritické výpady a pochybnosti se objevovaly už i dříve – ve védském období, ale nyní nabyly masového</w:t>
      </w:r>
      <w:r>
        <w:t xml:space="preserve"> rozsahu. Projevovaly se buď jako odmítání výsadního postavení bráhmánů, posměch a popírání dosavadního učení, příklonem k materialismu (lókájata, nebo na druhé straně vznikla nová učení – zejména džinismus a buddhismus. </w:t>
      </w:r>
    </w:p>
    <w:p w:rsidR="00A276C6" w:rsidRDefault="00B20A94">
      <w:pPr>
        <w:spacing w:after="96" w:line="259" w:lineRule="auto"/>
        <w:ind w:left="55" w:firstLine="0"/>
        <w:jc w:val="center"/>
      </w:pPr>
      <w:r>
        <w:rPr>
          <w:b/>
        </w:rPr>
        <w:t xml:space="preserve"> </w:t>
      </w:r>
    </w:p>
    <w:p w:rsidR="00A276C6" w:rsidRDefault="00B20A94">
      <w:pPr>
        <w:pStyle w:val="Nadpis1"/>
        <w:spacing w:after="148"/>
        <w:ind w:right="306"/>
      </w:pPr>
      <w:r>
        <w:lastRenderedPageBreak/>
        <w:t xml:space="preserve">Džinismus </w:t>
      </w:r>
    </w:p>
    <w:p w:rsidR="00A276C6" w:rsidRDefault="00B20A94">
      <w:pPr>
        <w:ind w:left="-5"/>
      </w:pPr>
      <w:r>
        <w:t xml:space="preserve">Název podle slova </w:t>
      </w:r>
      <w:r>
        <w:rPr>
          <w:b/>
        </w:rPr>
        <w:t>Dži</w:t>
      </w:r>
      <w:r>
        <w:rPr>
          <w:b/>
        </w:rPr>
        <w:t>na</w:t>
      </w:r>
      <w:r>
        <w:t xml:space="preserve"> = „vítěz nad převtělováním“. Říkali tak zakladateli učení </w:t>
      </w:r>
      <w:r>
        <w:rPr>
          <w:b/>
        </w:rPr>
        <w:t>Vardhamánovi</w:t>
      </w:r>
      <w:r>
        <w:t xml:space="preserve">, členovi bohatého šlechtického rodu, kterého také nazývali </w:t>
      </w:r>
      <w:r>
        <w:rPr>
          <w:b/>
        </w:rPr>
        <w:t>Mahávíra</w:t>
      </w:r>
      <w:r>
        <w:t>, velký hrdina. Žil v 6. stol. př. n. l., ve 28 letech opustil domov, 12 let rozjímal a žil asketickým životem (ask</w:t>
      </w:r>
      <w:r>
        <w:t xml:space="preserve">eze = odříkání), pak dosáhl poznání, založil nové učení, kázal a přidalo se k němu mnoho žáků a stoupenců. Jeho učení se rozšířilo po celé Indii, předávalo se ústně a zapsáno bylo až v 5. století našeho letopočtu. </w:t>
      </w:r>
    </w:p>
    <w:p w:rsidR="00A276C6" w:rsidRDefault="00B20A94">
      <w:pPr>
        <w:spacing w:after="141"/>
        <w:ind w:left="-5"/>
      </w:pPr>
      <w:r>
        <w:t>Džinismus jako všechna indická náboženstv</w:t>
      </w:r>
      <w:r>
        <w:t xml:space="preserve">í uznává převtělování. Džinisté věří, že </w:t>
      </w:r>
      <w:r>
        <w:rPr>
          <w:b/>
        </w:rPr>
        <w:t>podstata</w:t>
      </w:r>
      <w:r>
        <w:t xml:space="preserve"> </w:t>
      </w:r>
      <w:r>
        <w:rPr>
          <w:b/>
        </w:rPr>
        <w:t>člověka je dvojí – duše</w:t>
      </w:r>
      <w:r>
        <w:t xml:space="preserve"> (</w:t>
      </w:r>
      <w:r>
        <w:rPr>
          <w:b/>
        </w:rPr>
        <w:t>džíva) a hmota</w:t>
      </w:r>
      <w:r>
        <w:t xml:space="preserve"> (</w:t>
      </w:r>
      <w:r>
        <w:rPr>
          <w:b/>
        </w:rPr>
        <w:t>adžíva). Duše se v řetězci převtělování snaží osvobodit z hmoty, odpoutat se ze</w:t>
      </w:r>
      <w:r>
        <w:t xml:space="preserve"> </w:t>
      </w:r>
      <w:r>
        <w:rPr>
          <w:b/>
        </w:rPr>
        <w:t>svázání s hmotou</w:t>
      </w:r>
      <w:r>
        <w:t xml:space="preserve">. Toho lze dosáhnout dokonalým životem – </w:t>
      </w:r>
      <w:r>
        <w:rPr>
          <w:b/>
        </w:rPr>
        <w:t xml:space="preserve">askezí </w:t>
      </w:r>
      <w:r>
        <w:t>(rozpracovali hodně p</w:t>
      </w:r>
      <w:r>
        <w:t xml:space="preserve">odrobně různé stupně i formy askeze) a </w:t>
      </w:r>
      <w:r>
        <w:rPr>
          <w:b/>
        </w:rPr>
        <w:t>ctností</w:t>
      </w:r>
      <w:r>
        <w:t xml:space="preserve"> – dobrými skutky. </w:t>
      </w:r>
    </w:p>
    <w:p w:rsidR="00A276C6" w:rsidRDefault="00B20A94">
      <w:pPr>
        <w:spacing w:after="160" w:line="259" w:lineRule="auto"/>
        <w:ind w:left="-5"/>
        <w:jc w:val="left"/>
      </w:pPr>
      <w:r>
        <w:rPr>
          <w:b/>
        </w:rPr>
        <w:t>Cílem je osobní spása</w:t>
      </w:r>
      <w:r>
        <w:t xml:space="preserve">, </w:t>
      </w:r>
      <w:r>
        <w:rPr>
          <w:b/>
        </w:rPr>
        <w:t>člověk se může osvobodit jen sám</w:t>
      </w:r>
      <w:r>
        <w:t xml:space="preserve"> </w:t>
      </w:r>
      <w:r>
        <w:rPr>
          <w:b/>
        </w:rPr>
        <w:t>a nikomu nemůže pomoci, jen</w:t>
      </w:r>
      <w:r>
        <w:t xml:space="preserve"> </w:t>
      </w:r>
      <w:r>
        <w:rPr>
          <w:b/>
        </w:rPr>
        <w:t>svým příkladem</w:t>
      </w:r>
      <w:r>
        <w:t xml:space="preserve">.  </w:t>
      </w:r>
    </w:p>
    <w:p w:rsidR="00A276C6" w:rsidRDefault="00B20A94">
      <w:pPr>
        <w:spacing w:after="91"/>
        <w:ind w:left="-5"/>
      </w:pPr>
      <w:r>
        <w:t xml:space="preserve">Člověk může svou duší ovládat hmotu (duše je silnější) – jen </w:t>
      </w:r>
      <w:r>
        <w:rPr>
          <w:b/>
        </w:rPr>
        <w:t>on sám rozhoduje o dobru a zlu</w:t>
      </w:r>
      <w:r>
        <w:t xml:space="preserve"> </w:t>
      </w:r>
      <w:r>
        <w:rPr>
          <w:b/>
        </w:rPr>
        <w:t>ve svém životě</w:t>
      </w:r>
      <w:r>
        <w:t xml:space="preserve">, o všem, co ho potká.  </w:t>
      </w:r>
    </w:p>
    <w:p w:rsidR="00A276C6" w:rsidRDefault="00B20A94">
      <w:pPr>
        <w:spacing w:after="103"/>
        <w:ind w:left="-5"/>
      </w:pPr>
      <w:r>
        <w:t>Duše, které jsou nejvíce zatíženy zlem, sídlí nejníže, a podle toho, jak se zbavují karmické zátěže, stoupají do vyšších úrovní, až dosáhnou nejvyšší hranice. V džinistické literatuře ex</w:t>
      </w:r>
      <w:r>
        <w:t xml:space="preserve">istuje popis podsvětí a středního světa (= naší Země).  </w:t>
      </w:r>
    </w:p>
    <w:p w:rsidR="00A276C6" w:rsidRDefault="00B20A94">
      <w:pPr>
        <w:spacing w:after="77"/>
        <w:ind w:left="-5"/>
      </w:pPr>
      <w:r>
        <w:rPr>
          <w:b/>
        </w:rPr>
        <w:t xml:space="preserve">Mravní zásady </w:t>
      </w:r>
      <w:r>
        <w:t xml:space="preserve">džinismu:  neubližovat živým tvorům (absolutně), nemít světský majetek, pohlavní zdrženlivost, nelhat, nebrat, co nebylo darováno. </w:t>
      </w:r>
    </w:p>
    <w:p w:rsidR="00A276C6" w:rsidRDefault="00B20A94">
      <w:pPr>
        <w:ind w:left="-5"/>
      </w:pPr>
      <w:r>
        <w:t>Džinista nesmí zabít žádné zvíře, nosí roušku, aby ne</w:t>
      </w:r>
      <w:r>
        <w:t xml:space="preserve">vdechl hmyz, zametá před sebou půdu, aby nezašlápl nějakou živou bytost, přecezuje pitnou vodu, aby z ní odstranil drobné živočichy. Je vegetariánem. </w:t>
      </w:r>
    </w:p>
    <w:p w:rsidR="00A276C6" w:rsidRDefault="00B20A94">
      <w:pPr>
        <w:ind w:left="-5"/>
      </w:pPr>
      <w:r>
        <w:t xml:space="preserve">Během času se zformovaly 2 stupně askeze: </w:t>
      </w:r>
    </w:p>
    <w:p w:rsidR="00A276C6" w:rsidRDefault="00B20A94">
      <w:pPr>
        <w:numPr>
          <w:ilvl w:val="0"/>
          <w:numId w:val="2"/>
        </w:numPr>
        <w:spacing w:after="136"/>
        <w:ind w:hanging="139"/>
      </w:pPr>
      <w:r>
        <w:rPr>
          <w:b/>
        </w:rPr>
        <w:t xml:space="preserve">digambarové </w:t>
      </w:r>
      <w:r>
        <w:t xml:space="preserve">(„odění vzduchem“ -  odmítají jakýkoliv oděv) </w:t>
      </w:r>
    </w:p>
    <w:p w:rsidR="00A276C6" w:rsidRDefault="00B20A94">
      <w:pPr>
        <w:numPr>
          <w:ilvl w:val="0"/>
          <w:numId w:val="2"/>
        </w:numPr>
        <w:ind w:hanging="139"/>
      </w:pPr>
      <w:r>
        <w:rPr>
          <w:b/>
        </w:rPr>
        <w:t>švé</w:t>
      </w:r>
      <w:r>
        <w:rPr>
          <w:b/>
        </w:rPr>
        <w:t>támabarové</w:t>
      </w:r>
      <w:r>
        <w:t xml:space="preserve"> („bíle odění“) </w:t>
      </w:r>
    </w:p>
    <w:p w:rsidR="00A276C6" w:rsidRDefault="00B20A94">
      <w:pPr>
        <w:spacing w:after="91"/>
        <w:ind w:left="-5"/>
      </w:pPr>
      <w:r>
        <w:t>Džinismus dnes vyznávají asi 3 milióny Indů, ovlivňuje společenský život v Indii stále -  Gándhího cesta nenásilí.</w:t>
      </w:r>
      <w:r>
        <w:rPr>
          <w:b/>
        </w:rPr>
        <w:t xml:space="preserve">  </w:t>
      </w:r>
    </w:p>
    <w:p w:rsidR="00A276C6" w:rsidRDefault="00B20A94">
      <w:pPr>
        <w:pStyle w:val="Nadpis1"/>
        <w:spacing w:after="136"/>
        <w:ind w:right="301"/>
      </w:pPr>
      <w:r>
        <w:t xml:space="preserve">Jóga </w:t>
      </w:r>
    </w:p>
    <w:p w:rsidR="00A276C6" w:rsidRDefault="00B20A94">
      <w:pPr>
        <w:ind w:left="-5"/>
      </w:pPr>
      <w:r>
        <w:t>- je blízká sánkhjové filosofii, z níž přebírá dualismus prakrti a puruše, systém 25 principů atd. Je ale zaměřena na praktický výcvik psychiky a těla. Učí: sebeovládání, ovládnutí dýchání při určitých pozicích těla – ásánách, izolaci smyslů od vnějších vj</w:t>
      </w:r>
      <w:r>
        <w:t xml:space="preserve">emů, koncentraci mysli – soustředění myšlenek na jeden předmět, meditaci a stavu vytržení – nazírání prapodstaty světa.  </w:t>
      </w:r>
    </w:p>
    <w:p w:rsidR="00A276C6" w:rsidRDefault="00B20A94">
      <w:pPr>
        <w:pStyle w:val="Nadpis1"/>
        <w:spacing w:after="184"/>
        <w:ind w:right="301"/>
      </w:pPr>
      <w:r>
        <w:lastRenderedPageBreak/>
        <w:t>Čína</w:t>
      </w:r>
      <w:r>
        <w:rPr>
          <w:b w:val="0"/>
        </w:rPr>
        <w:t xml:space="preserve"> </w:t>
      </w:r>
    </w:p>
    <w:p w:rsidR="00A276C6" w:rsidRDefault="00B20A94">
      <w:pPr>
        <w:spacing w:after="77" w:line="328" w:lineRule="auto"/>
        <w:ind w:left="-5"/>
      </w:pPr>
      <w:r>
        <w:t>K hlavním směrům čínského náboženství patří konfuciánství a taoismus. Oběma je společné přesvědčení o dvou základních kosmických</w:t>
      </w:r>
      <w:r>
        <w:t xml:space="preserve"> silách JING a JANG. </w:t>
      </w:r>
      <w:r>
        <w:rPr>
          <w:b/>
        </w:rPr>
        <w:t xml:space="preserve">jin </w:t>
      </w:r>
      <w:r>
        <w:t xml:space="preserve">   -  ženský princip,  pasivita, klid,     tíha,        tma,    měsíc,  chlad,  země, noc, měkkost, záporné </w:t>
      </w:r>
      <w:r>
        <w:rPr>
          <w:b/>
        </w:rPr>
        <w:t>jang</w:t>
      </w:r>
      <w:r>
        <w:t xml:space="preserve"> – mužský princip, aktivita,  pohyb, lehkost,  světlo, slunce, horko,  nebe, den, tvrdost,    kladné </w:t>
      </w:r>
    </w:p>
    <w:p w:rsidR="00A276C6" w:rsidRDefault="00B20A94">
      <w:pPr>
        <w:spacing w:after="131"/>
        <w:ind w:left="-5"/>
      </w:pPr>
      <w:r>
        <w:t>Jin a jang jsou z</w:t>
      </w:r>
      <w:r>
        <w:t xml:space="preserve">ákladní síly, které se navzájem doplňují, přecházejí jedna v druhou, jsou v neustálém pohybu. Jsou to krajní nejostřejší protiklady tvořící jednotu, jedno neexistuje bez druhého, jedno se neustále přeměňuje v druhé. Jsou to protipóly, po dosažení krajního </w:t>
      </w:r>
      <w:r>
        <w:t>extrému se jin mění v jang. Každá z nich v sobě obsahuje zárodek svého protějšku. (Toto přesvědčení o jinu a jangu se objevuje např. i v tradiční čínské medicíně - nutnost vyvážit obě energie, pokud jedna přebývá a jedné se nedostává, třeba vhodnou potravo</w:t>
      </w:r>
      <w:r>
        <w:t xml:space="preserve">u, která je buď víc jin nebo jang.) </w:t>
      </w:r>
    </w:p>
    <w:p w:rsidR="00A276C6" w:rsidRDefault="00B20A94">
      <w:pPr>
        <w:ind w:left="-5"/>
      </w:pPr>
      <w:r>
        <w:t xml:space="preserve">Nejstarší knihou o jinu a jangu je </w:t>
      </w:r>
      <w:r>
        <w:rPr>
          <w:b/>
        </w:rPr>
        <w:t>I - ťing</w:t>
      </w:r>
      <w:r>
        <w:t xml:space="preserve">, </w:t>
      </w:r>
      <w:r>
        <w:rPr>
          <w:b/>
        </w:rPr>
        <w:t>Kniha proměn</w:t>
      </w:r>
      <w:r>
        <w:t xml:space="preserve">. (I = čínsky chameleon, symbol změny, ťing = pojednání). Je to původně věštecká kniha. Později k ní byly přidány komentáře připisované Konfuciovi.  </w:t>
      </w:r>
    </w:p>
    <w:p w:rsidR="00A276C6" w:rsidRDefault="00B20A94">
      <w:pPr>
        <w:ind w:left="-5"/>
      </w:pPr>
      <w:r>
        <w:t xml:space="preserve"> Základem js</w:t>
      </w:r>
      <w:r>
        <w:t xml:space="preserve">ou </w:t>
      </w:r>
      <w:r>
        <w:rPr>
          <w:b/>
        </w:rPr>
        <w:t>trigramy</w:t>
      </w:r>
      <w:r>
        <w:t xml:space="preserve"> – znaky složené z přerušovaných čar  (přerušovaná čára = symbol jinu) a plných čar (plná čára = symbol jangu).  </w:t>
      </w:r>
    </w:p>
    <w:p w:rsidR="00A276C6" w:rsidRDefault="00B20A94">
      <w:pPr>
        <w:spacing w:after="107"/>
        <w:ind w:left="-5"/>
      </w:pPr>
      <w:r>
        <w:t xml:space="preserve">Trigramů je celkem 8 a každý představuje jeden z prvků přírody: </w:t>
      </w:r>
    </w:p>
    <w:p w:rsidR="00A276C6" w:rsidRDefault="00B20A94">
      <w:pPr>
        <w:spacing w:after="108" w:line="259" w:lineRule="auto"/>
        <w:ind w:left="0" w:firstLine="0"/>
        <w:jc w:val="left"/>
      </w:pPr>
      <w:r>
        <w:t xml:space="preserve"> </w:t>
      </w:r>
    </w:p>
    <w:p w:rsidR="00A276C6" w:rsidRDefault="00B20A94">
      <w:pPr>
        <w:tabs>
          <w:tab w:val="center" w:pos="708"/>
          <w:tab w:val="center" w:pos="2832"/>
          <w:tab w:val="center" w:pos="3540"/>
          <w:tab w:val="center" w:pos="4502"/>
        </w:tabs>
        <w:spacing w:after="116"/>
        <w:ind w:left="-15" w:firstLine="0"/>
        <w:jc w:val="left"/>
      </w:pPr>
      <w:r>
        <w:t xml:space="preserve">nebe </w:t>
      </w:r>
      <w:r>
        <w:tab/>
        <w:t xml:space="preserve">                               </w:t>
      </w:r>
      <w:r>
        <w:tab/>
        <w:t xml:space="preserve"> </w:t>
      </w:r>
      <w:r>
        <w:tab/>
        <w:t xml:space="preserve"> </w:t>
      </w:r>
      <w:r>
        <w:tab/>
        <w:t xml:space="preserve">země </w:t>
      </w:r>
    </w:p>
    <w:p w:rsidR="00A276C6" w:rsidRDefault="00B20A94">
      <w:pPr>
        <w:spacing w:after="7" w:line="363" w:lineRule="auto"/>
        <w:ind w:left="-5" w:right="4323"/>
      </w:pPr>
      <w:r>
        <w:t xml:space="preserve">oheň      </w:t>
      </w:r>
      <w:r>
        <w:t xml:space="preserve">voda močál      vítr hora      hrom </w:t>
      </w:r>
    </w:p>
    <w:p w:rsidR="00A276C6" w:rsidRDefault="00B20A94">
      <w:pPr>
        <w:spacing w:after="107"/>
        <w:ind w:left="-5"/>
      </w:pPr>
      <w:r>
        <w:t xml:space="preserve">Trigramy se sestavují do dvojic, tím vznikne </w:t>
      </w:r>
      <w:r>
        <w:rPr>
          <w:b/>
        </w:rPr>
        <w:t>hexagram</w:t>
      </w:r>
      <w:r>
        <w:t>. Celkem je hexagramů 64. Ke každému hexagramu existuje krátký text, komentář, který nedává definitivní odpověď, ale jakési nasměrování do života, radu, v níž je obsa</w:t>
      </w:r>
      <w:r>
        <w:t xml:space="preserve">ženo přesvědčení, že se vše neustále mění a prolíná, doplňuje.   </w:t>
      </w:r>
    </w:p>
    <w:p w:rsidR="00A276C6" w:rsidRDefault="00B20A94">
      <w:pPr>
        <w:pStyle w:val="Nadpis1"/>
        <w:ind w:right="299"/>
      </w:pPr>
      <w:r>
        <w:t xml:space="preserve">Konfuciánství </w:t>
      </w:r>
    </w:p>
    <w:p w:rsidR="00A276C6" w:rsidRDefault="00B20A94">
      <w:pPr>
        <w:spacing w:after="81"/>
        <w:ind w:left="-5"/>
      </w:pPr>
      <w:r>
        <w:t xml:space="preserve">Konfucius je latinizovaná podoba jména </w:t>
      </w:r>
      <w:r>
        <w:rPr>
          <w:b/>
        </w:rPr>
        <w:t>Kchung - f u – c´</w:t>
      </w:r>
      <w:r>
        <w:t xml:space="preserve"> (Mistr Kchung). Tento filozof žil v 6. a 5. stol. př. n. l. Jsou mu připisovány </w:t>
      </w:r>
      <w:r>
        <w:rPr>
          <w:b/>
        </w:rPr>
        <w:t>komentáře v Knize</w:t>
      </w:r>
      <w:r>
        <w:t xml:space="preserve"> </w:t>
      </w:r>
      <w:r>
        <w:rPr>
          <w:b/>
        </w:rPr>
        <w:t>proměn</w:t>
      </w:r>
      <w:r>
        <w:t xml:space="preserve"> a uspořádání </w:t>
      </w:r>
      <w:r>
        <w:t xml:space="preserve">dalších z tzv. klasických knih čínské vzdělanosti, např. </w:t>
      </w:r>
      <w:r>
        <w:rPr>
          <w:b/>
        </w:rPr>
        <w:t>Kniha písní</w:t>
      </w:r>
      <w:r>
        <w:t xml:space="preserve">. Jeho vlastní učení je zachyceno v knize </w:t>
      </w:r>
      <w:r>
        <w:rPr>
          <w:b/>
        </w:rPr>
        <w:t xml:space="preserve">Hovory </w:t>
      </w:r>
      <w:r>
        <w:t xml:space="preserve">=  jeho rozhovory se žáky. </w:t>
      </w:r>
    </w:p>
    <w:p w:rsidR="00A276C6" w:rsidRDefault="00B20A94">
      <w:pPr>
        <w:ind w:left="-5"/>
      </w:pPr>
      <w:r>
        <w:t>Konfucius kladl důraz na etické otázky, na zodpovědnost člověka vůči společnosti. Jeho nauka je v podstatě sbír</w:t>
      </w:r>
      <w:r>
        <w:t xml:space="preserve">kou zásad chování a mravních příkazů. Člověka nevidí jako izolovaného jednotlivce, ale jako člena společnosti, státu nebo rodiny. </w:t>
      </w:r>
    </w:p>
    <w:p w:rsidR="00A276C6" w:rsidRDefault="00B20A94">
      <w:pPr>
        <w:ind w:left="-5"/>
      </w:pPr>
      <w:r>
        <w:t xml:space="preserve">Ušlechtilý člověk dodržuje </w:t>
      </w:r>
      <w:r>
        <w:rPr>
          <w:b/>
        </w:rPr>
        <w:t xml:space="preserve">řád: </w:t>
      </w:r>
    </w:p>
    <w:p w:rsidR="00A276C6" w:rsidRDefault="00B20A94">
      <w:pPr>
        <w:numPr>
          <w:ilvl w:val="0"/>
          <w:numId w:val="3"/>
        </w:numPr>
        <w:ind w:hanging="139"/>
      </w:pPr>
      <w:r>
        <w:rPr>
          <w:b/>
        </w:rPr>
        <w:lastRenderedPageBreak/>
        <w:t>plnit povinnosti</w:t>
      </w:r>
      <w:r>
        <w:t xml:space="preserve">, </w:t>
      </w:r>
      <w:r>
        <w:rPr>
          <w:b/>
        </w:rPr>
        <w:t>mít v úctě tradici a pořádek</w:t>
      </w:r>
      <w:r>
        <w:t>. Neposlušnost je hlavní příčinou všeho nepořá</w:t>
      </w:r>
      <w:r>
        <w:t xml:space="preserve">dku. (I panovník se musí chovat správně, např. nesmí být tyran, jinak ho samo nebe upozorňuje na poklesky třeba sesláním přírodních  katastrof. Ani poddaní se nemají bouřit proti zavedeným pořádkům.) </w:t>
      </w:r>
    </w:p>
    <w:p w:rsidR="00A276C6" w:rsidRDefault="00B20A94">
      <w:pPr>
        <w:numPr>
          <w:ilvl w:val="0"/>
          <w:numId w:val="3"/>
        </w:numPr>
        <w:ind w:hanging="139"/>
      </w:pPr>
      <w:r>
        <w:rPr>
          <w:b/>
        </w:rPr>
        <w:t>princip synovské a bratrské ctnosti</w:t>
      </w:r>
      <w:r>
        <w:t xml:space="preserve">: vztah poddaného a </w:t>
      </w:r>
      <w:r>
        <w:t xml:space="preserve">panovníka a podřízeného a nadřízeného má být jako vztah syna k otci a mladšího bratra ke staršímu bratrovi (člověk se musí bez reptání podřídit staršímu nebo nadřízenému) </w:t>
      </w:r>
    </w:p>
    <w:p w:rsidR="00A276C6" w:rsidRDefault="00B20A94">
      <w:pPr>
        <w:numPr>
          <w:ilvl w:val="0"/>
          <w:numId w:val="3"/>
        </w:numPr>
        <w:spacing w:after="160" w:line="259" w:lineRule="auto"/>
        <w:ind w:hanging="139"/>
      </w:pPr>
      <w:r>
        <w:t xml:space="preserve">být </w:t>
      </w:r>
      <w:r>
        <w:rPr>
          <w:b/>
        </w:rPr>
        <w:t>zdvořilý</w:t>
      </w:r>
      <w:r>
        <w:t xml:space="preserve"> v jednání, </w:t>
      </w:r>
      <w:r>
        <w:rPr>
          <w:b/>
        </w:rPr>
        <w:t>přesný</w:t>
      </w:r>
      <w:r>
        <w:t xml:space="preserve"> (nemarnit čas), </w:t>
      </w:r>
      <w:r>
        <w:rPr>
          <w:b/>
        </w:rPr>
        <w:t>spravedlivý k podřízeným a uctivý k n</w:t>
      </w:r>
      <w:r>
        <w:rPr>
          <w:b/>
        </w:rPr>
        <w:t>adřízeným</w:t>
      </w:r>
      <w:r>
        <w:t xml:space="preserve"> </w:t>
      </w:r>
    </w:p>
    <w:p w:rsidR="00A276C6" w:rsidRDefault="00B20A94">
      <w:pPr>
        <w:numPr>
          <w:ilvl w:val="0"/>
          <w:numId w:val="3"/>
        </w:numPr>
        <w:spacing w:after="140"/>
        <w:ind w:hanging="139"/>
      </w:pPr>
      <w:r>
        <w:t xml:space="preserve">být </w:t>
      </w:r>
      <w:r>
        <w:rPr>
          <w:b/>
        </w:rPr>
        <w:t>lidský</w:t>
      </w:r>
      <w:r>
        <w:t xml:space="preserve">: co nechceš, aby ti jiní činili, nečiň ty jim. </w:t>
      </w:r>
      <w:r>
        <w:tab/>
        <w:t xml:space="preserve"> </w:t>
      </w:r>
    </w:p>
    <w:p w:rsidR="00A276C6" w:rsidRDefault="00B20A94">
      <w:pPr>
        <w:spacing w:after="118"/>
        <w:ind w:left="-5"/>
      </w:pPr>
      <w:r>
        <w:t xml:space="preserve">Správné jednání je tedy jednání podle řádu a s dodržováním lidskosti. Taková je cesta ušlechtilých, kteří mají řídit společnost, neboť vědí, co je správné, kdežto malí lidé se vyznají </w:t>
      </w:r>
      <w:r>
        <w:t xml:space="preserve">v tom, co se vyplatí. </w:t>
      </w:r>
    </w:p>
    <w:p w:rsidR="00A276C6" w:rsidRDefault="00B20A94">
      <w:pPr>
        <w:spacing w:after="48"/>
        <w:ind w:left="-5"/>
      </w:pPr>
      <w:r>
        <w:t xml:space="preserve">Konfucius vyžadoval ustavičnou sebevýchovu,  vzorné chování v každé životní situaci, úctu </w:t>
      </w:r>
    </w:p>
    <w:p w:rsidR="00A276C6" w:rsidRDefault="00B20A94">
      <w:pPr>
        <w:spacing w:after="119"/>
        <w:ind w:left="-5"/>
      </w:pPr>
      <w:r>
        <w:t>k sobě i druhým. Formovat především svůj vlastní charakter a tím jít příkladem ostatním. Dobro oplácet dobrým, špatnost spravedlností. Rozhodující hodnotou pro zdokonalení společnosti je výchova a vzdělání (žádá rozšíření veřejné výuky, která by byla příst</w:t>
      </w:r>
      <w:r>
        <w:t xml:space="preserve">upná všem, a také se tyto myšlenky staly po jeho smrti na celá staletí základem čínského školství). Víc než pouhé vědění zdůrazňuje Konfucius  význam výchovy k umění – zejména hudbě a písemnictví  a také výchovy ke slušnosti a mravnosti. </w:t>
      </w:r>
      <w:r>
        <w:rPr>
          <w:b/>
        </w:rPr>
        <w:t xml:space="preserve">Taoismus </w:t>
      </w:r>
    </w:p>
    <w:p w:rsidR="00A276C6" w:rsidRDefault="00B20A94">
      <w:pPr>
        <w:spacing w:after="30"/>
        <w:ind w:left="-5"/>
      </w:pPr>
      <w:r>
        <w:t>- zaklad</w:t>
      </w:r>
      <w:r>
        <w:t xml:space="preserve">atelem je </w:t>
      </w:r>
      <w:r>
        <w:rPr>
          <w:b/>
        </w:rPr>
        <w:t>Lao – c´  (Starý mistr)</w:t>
      </w:r>
      <w:r>
        <w:t xml:space="preserve">, 6. – 5. stol. př. n. l. Je považován za autora knihy </w:t>
      </w:r>
    </w:p>
    <w:p w:rsidR="00A276C6" w:rsidRDefault="00B20A94">
      <w:pPr>
        <w:ind w:left="-5"/>
      </w:pPr>
      <w:r>
        <w:t xml:space="preserve">Tao – te – ťing (Kniha o tao a ctnosti) </w:t>
      </w:r>
    </w:p>
    <w:p w:rsidR="00A276C6" w:rsidRDefault="00B20A94">
      <w:pPr>
        <w:spacing w:after="99"/>
        <w:ind w:left="-5"/>
      </w:pPr>
      <w:r>
        <w:rPr>
          <w:b/>
        </w:rPr>
        <w:t xml:space="preserve">tao </w:t>
      </w:r>
      <w:r>
        <w:t>=</w:t>
      </w:r>
      <w:r>
        <w:rPr>
          <w:b/>
        </w:rPr>
        <w:t xml:space="preserve"> cesta</w:t>
      </w:r>
      <w:r>
        <w:t>, ale také</w:t>
      </w:r>
      <w:r>
        <w:rPr>
          <w:b/>
        </w:rPr>
        <w:t xml:space="preserve"> prazáklad a podstata světa</w:t>
      </w:r>
      <w:r>
        <w:t xml:space="preserve">. Je stálé a věčné. Nemůžeme ho vidět, ale poznáváme ho v zákonech přírody, v </w:t>
      </w:r>
      <w:r>
        <w:t xml:space="preserve">běhu světa a společnosti.  </w:t>
      </w:r>
    </w:p>
    <w:p w:rsidR="00A276C6" w:rsidRDefault="00B20A94">
      <w:pPr>
        <w:spacing w:after="98"/>
        <w:ind w:left="-5"/>
      </w:pPr>
      <w:r>
        <w:t xml:space="preserve">Z  tao, prazákladu, pochází </w:t>
      </w:r>
      <w:r>
        <w:rPr>
          <w:b/>
          <w:sz w:val="37"/>
          <w:vertAlign w:val="subscript"/>
        </w:rPr>
        <w:t>čchi</w:t>
      </w:r>
      <w:r>
        <w:t xml:space="preserve"> = energie, která prostupuje celým vesmírem a vše oživuje. Překážky v toku čchi  vedou u člověka k nemoci. </w:t>
      </w:r>
    </w:p>
    <w:p w:rsidR="00A276C6" w:rsidRDefault="00B20A94">
      <w:pPr>
        <w:spacing w:after="167" w:line="259" w:lineRule="auto"/>
        <w:ind w:left="0" w:firstLine="0"/>
        <w:jc w:val="left"/>
      </w:pPr>
      <w:r>
        <w:t xml:space="preserve"> </w:t>
      </w:r>
    </w:p>
    <w:p w:rsidR="00A276C6" w:rsidRDefault="00B20A94">
      <w:pPr>
        <w:spacing w:after="96" w:line="319" w:lineRule="auto"/>
        <w:ind w:left="-5"/>
      </w:pPr>
      <w:r>
        <w:rPr>
          <w:b/>
        </w:rPr>
        <w:t>V konfuciánství je člověk bytostí společenskou</w:t>
      </w:r>
      <w:r>
        <w:t>, jde tu o příklon k praktickému životu,</w:t>
      </w:r>
      <w:r>
        <w:t xml:space="preserve"> kdežto </w:t>
      </w:r>
      <w:r>
        <w:rPr>
          <w:b/>
        </w:rPr>
        <w:t>v taoismu je člověk</w:t>
      </w:r>
      <w:r>
        <w:t xml:space="preserve"> </w:t>
      </w:r>
      <w:r>
        <w:rPr>
          <w:b/>
        </w:rPr>
        <w:t>bytostí přírodní</w:t>
      </w:r>
      <w:r>
        <w:t xml:space="preserve">. Civilizaci (vzdělanost, zákony, bohatství atd.) vidí jako nepřirozený stav, vnucený, který přináší neštěstí. </w:t>
      </w:r>
    </w:p>
    <w:p w:rsidR="00A276C6" w:rsidRDefault="00B20A94">
      <w:pPr>
        <w:spacing w:after="97"/>
        <w:ind w:left="-5"/>
      </w:pPr>
      <w:r>
        <w:t xml:space="preserve">Obranou je nejednání = </w:t>
      </w:r>
      <w:r>
        <w:rPr>
          <w:b/>
        </w:rPr>
        <w:t>nezasahování</w:t>
      </w:r>
      <w:r>
        <w:t xml:space="preserve"> do přirozeného dění. Člověk má být nezaujatý, dětsky prostý. Jád</w:t>
      </w:r>
      <w:r>
        <w:t xml:space="preserve">rem taoismu je </w:t>
      </w:r>
      <w:r>
        <w:rPr>
          <w:b/>
        </w:rPr>
        <w:t>životní prostota</w:t>
      </w:r>
      <w:r>
        <w:t xml:space="preserve">, dětský úžas, potěcha z přírody. </w:t>
      </w:r>
    </w:p>
    <w:p w:rsidR="00A276C6" w:rsidRDefault="00B20A94">
      <w:pPr>
        <w:spacing w:after="96" w:line="259" w:lineRule="auto"/>
        <w:ind w:left="0" w:firstLine="0"/>
        <w:jc w:val="left"/>
      </w:pPr>
      <w:r>
        <w:rPr>
          <w:b/>
        </w:rPr>
        <w:t xml:space="preserve"> </w:t>
      </w:r>
    </w:p>
    <w:p w:rsidR="00A276C6" w:rsidRDefault="00B20A94">
      <w:pPr>
        <w:spacing w:after="160" w:line="259" w:lineRule="auto"/>
        <w:ind w:left="-5"/>
        <w:jc w:val="left"/>
      </w:pPr>
      <w:r>
        <w:rPr>
          <w:b/>
        </w:rPr>
        <w:lastRenderedPageBreak/>
        <w:t xml:space="preserve">Myšlenky taoismu: </w:t>
      </w:r>
    </w:p>
    <w:p w:rsidR="00A276C6" w:rsidRDefault="00B20A94">
      <w:pPr>
        <w:numPr>
          <w:ilvl w:val="0"/>
          <w:numId w:val="4"/>
        </w:numPr>
        <w:spacing w:after="47" w:line="322" w:lineRule="auto"/>
        <w:ind w:hanging="139"/>
      </w:pPr>
      <w:r>
        <w:t xml:space="preserve">člověk se má vnitřně otevřít tomu, co vládne zemí i nebesy, tedy tau. Má sice plnit své povinnosti, neodvracet se od světa, žádná askeze, ale </w:t>
      </w:r>
      <w:r>
        <w:rPr>
          <w:b/>
        </w:rPr>
        <w:t>vnitřně má zůstávat nezávis</w:t>
      </w:r>
      <w:r>
        <w:rPr>
          <w:b/>
        </w:rPr>
        <w:t>lý na vnějším světě</w:t>
      </w:r>
      <w:r>
        <w:t xml:space="preserve"> a svobodný. Pozorovat a milovat lidi i věci, ale nesmí jim propadnout. Užívat věci, ale nepřivlastňovat si je. Konat práci, ale bez pýchy na vykonané. </w:t>
      </w:r>
    </w:p>
    <w:p w:rsidR="00A276C6" w:rsidRDefault="00B20A94">
      <w:pPr>
        <w:numPr>
          <w:ilvl w:val="0"/>
          <w:numId w:val="4"/>
        </w:numPr>
        <w:ind w:hanging="139"/>
      </w:pPr>
      <w:r>
        <w:rPr>
          <w:b/>
        </w:rPr>
        <w:t>oplácej dobro dobrem a zlo také dobrem</w:t>
      </w:r>
      <w:r>
        <w:t xml:space="preserve"> (x Konfucius – špatnost oplácej spravedlností</w:t>
      </w:r>
      <w:r>
        <w:t xml:space="preserve">) </w:t>
      </w:r>
    </w:p>
    <w:p w:rsidR="00A276C6" w:rsidRDefault="00B20A94">
      <w:pPr>
        <w:numPr>
          <w:ilvl w:val="0"/>
          <w:numId w:val="4"/>
        </w:numPr>
        <w:ind w:hanging="139"/>
      </w:pPr>
      <w:r>
        <w:t>buď prostý, nedbej na zisk, obratnost, egoismus, smělá přání. „</w:t>
      </w:r>
      <w:r>
        <w:rPr>
          <w:b/>
        </w:rPr>
        <w:t>Dokonalý člověk si přeje být prost všech přání</w:t>
      </w:r>
      <w:r>
        <w:t xml:space="preserve">, necení si nedostupného. Vytvořme nejzazší prázdnotu a setrvejme v naprostém klidu.“ </w:t>
      </w:r>
    </w:p>
    <w:p w:rsidR="00A276C6" w:rsidRDefault="00B20A94">
      <w:pPr>
        <w:numPr>
          <w:ilvl w:val="0"/>
          <w:numId w:val="4"/>
        </w:numPr>
        <w:ind w:hanging="139"/>
      </w:pPr>
      <w:r>
        <w:rPr>
          <w:b/>
        </w:rPr>
        <w:t>tiše pozoruj přírodní děje</w:t>
      </w:r>
      <w:r>
        <w:t>, který jsou vnějším projevem t</w:t>
      </w:r>
      <w:r>
        <w:t xml:space="preserve">ao, a dojdeš klidu a osvícení. Buď dětsky prostý, nezaujatý, potěšen z přírody. Jádrem taoismu </w:t>
      </w:r>
      <w:r>
        <w:rPr>
          <w:b/>
        </w:rPr>
        <w:t>je životní prostota</w:t>
      </w:r>
      <w:r>
        <w:t xml:space="preserve">. </w:t>
      </w:r>
    </w:p>
    <w:p w:rsidR="00A276C6" w:rsidRDefault="00B20A94">
      <w:pPr>
        <w:numPr>
          <w:ilvl w:val="0"/>
          <w:numId w:val="4"/>
        </w:numPr>
        <w:spacing w:after="100"/>
        <w:ind w:hanging="139"/>
      </w:pPr>
      <w:r>
        <w:t>nezasahuj do přirozeného dění, budˇ měkký a poddajný jako voda, zbav se všech pout</w:t>
      </w:r>
      <w:r>
        <w:rPr>
          <w:i/>
        </w:rPr>
        <w:t>. „</w:t>
      </w:r>
      <w:r>
        <w:t xml:space="preserve">Na světě není nic měkčího a poddajnějšího než voda, a přece tu nic nepřekoná v tom, jak se napře na všechno tvrdé a silné. A nic ji nedokáže v ničem změnit! Tak tedy poddajné vítězí nad silným, měkké nad tvrdým.“ Měkký člověk je tedy s to všechno přemoci. </w:t>
      </w:r>
    </w:p>
    <w:p w:rsidR="00A276C6" w:rsidRDefault="00B20A94">
      <w:pPr>
        <w:numPr>
          <w:ilvl w:val="0"/>
          <w:numId w:val="4"/>
        </w:numPr>
        <w:ind w:hanging="139"/>
      </w:pPr>
      <w:r>
        <w:t>vzdej se sebe sama – nestav se na odiv, nechlub se. Dokonalému, který se všeho vzdal, náleží vše. „Ani nevyjdeme ze dveří, poznáme svět, ani nevyhlédneme z oken, uvidíme cestu nebes, neboť kdo nejdál vychází, zpravidla nejméně získá.“  „Kdo se vzdá, získá</w:t>
      </w:r>
      <w:r>
        <w:t xml:space="preserve">.“ </w:t>
      </w:r>
    </w:p>
    <w:p w:rsidR="00A276C6" w:rsidRDefault="00B20A94">
      <w:pPr>
        <w:numPr>
          <w:ilvl w:val="0"/>
          <w:numId w:val="4"/>
        </w:numPr>
        <w:ind w:hanging="139"/>
      </w:pPr>
      <w:r>
        <w:t xml:space="preserve">stát a společnost: Panovník má jít příkladem, vyzařovat svůj klid a ctnost, bez přemíry slov a zákonů. Nezasahovat, nedělat nic, nežádat si nic, milovat klid. Má šířit tao ve své říši a zachovávat prostotu tao, lidé by se tím sami napravili. </w:t>
      </w:r>
    </w:p>
    <w:p w:rsidR="00A276C6" w:rsidRDefault="00B20A94">
      <w:pPr>
        <w:spacing w:after="182"/>
        <w:ind w:left="-5"/>
      </w:pPr>
      <w:r>
        <w:t>„Čím je v</w:t>
      </w:r>
      <w:r>
        <w:t xml:space="preserve">íce zákonů a zákazů, tím se množí víc zlodějů.“ </w:t>
      </w:r>
    </w:p>
    <w:p w:rsidR="00A276C6" w:rsidRDefault="00B20A94">
      <w:pPr>
        <w:spacing w:after="112"/>
        <w:ind w:left="-5"/>
      </w:pPr>
      <w:r>
        <w:t xml:space="preserve">„Čím víc je mezi lidmi nabroušených zbraní, tím je ve státě větší rozvrat.“ </w:t>
      </w:r>
    </w:p>
    <w:p w:rsidR="00A276C6" w:rsidRDefault="00B20A94">
      <w:pPr>
        <w:spacing w:after="96" w:line="335" w:lineRule="auto"/>
        <w:ind w:left="-15" w:firstLine="3708"/>
      </w:pPr>
      <w:r>
        <w:rPr>
          <w:b/>
        </w:rPr>
        <w:t xml:space="preserve">Protestantismus </w:t>
      </w:r>
      <w:r>
        <w:t>Vznikl v 16. století v době reformace, v období náboženských válek jako náboženský směr vznikající buržoazie. Zača</w:t>
      </w:r>
      <w:r>
        <w:t xml:space="preserve">l jako požadavky na reformu církve, a to v Německu, kde byl prvním představitelem Martin Luther. </w:t>
      </w:r>
    </w:p>
    <w:p w:rsidR="00A276C6" w:rsidRDefault="00B20A94">
      <w:pPr>
        <w:ind w:left="-5"/>
      </w:pPr>
      <w:r>
        <w:rPr>
          <w:b/>
        </w:rPr>
        <w:t>Martin</w:t>
      </w:r>
      <w:r>
        <w:t xml:space="preserve"> </w:t>
      </w:r>
      <w:r>
        <w:rPr>
          <w:b/>
        </w:rPr>
        <w:t>Luther</w:t>
      </w:r>
      <w:r>
        <w:t xml:space="preserve"> kritizoval církev za odpustky, tedy za to, že je prostředníkem mezi svědomím člověka a jeho Bohem. Říkal, že Bůh nedovolil nikomu kromě sebe sam</w:t>
      </w:r>
      <w:r>
        <w:t>a, aby vládl nad duší nějakého člověka. Chtěl také zrušit kněžský stav vůbec, celou  hierarchii církve, také veškeré mnišské řády, kláštery, celibát. Zároveň odmítl i autoritu papeže a za jedinou autoritu v otázkách víry prohlásil Bibli. Podle něj je každý</w:t>
      </w:r>
      <w:r>
        <w:t xml:space="preserve"> člověk oprávněn vykládat Písmo podle svého přesvědčení a chápání. </w:t>
      </w:r>
    </w:p>
    <w:p w:rsidR="00A276C6" w:rsidRDefault="00B20A94">
      <w:pPr>
        <w:ind w:left="-5"/>
      </w:pPr>
      <w:r>
        <w:rPr>
          <w:b/>
        </w:rPr>
        <w:lastRenderedPageBreak/>
        <w:t>Jan Kalvín</w:t>
      </w:r>
      <w:r>
        <w:t xml:space="preserve"> byl představitel významného reformního směru ve Švýcarsku. Kalvinismus zrušil veškeré katolické symboly – obrazy a vůbec výzdobu kostelů, svíce, kněžská roucha, katolický způsob</w:t>
      </w:r>
      <w:r>
        <w:t xml:space="preserve"> bohoslužby atd. jako pouhý lidský výmysl. Kostely jsou i dnes velmi strohé, někdy připomínají spíš přednáškový sál a bohoslužby přednášku. Důležité bylo jen čtení a komentování bible a zpívání žalmů. Kněžská hierarchie byla také zrušena, kalvinisté mají j</w:t>
      </w:r>
      <w:r>
        <w:t xml:space="preserve">en kazatele a presbytery (stařešiny). Hodně kalvinistů bylo mezi přistěhovalci, kteří osidlovali Ameriku. Jsou tam významně zastoupeni dosud. </w:t>
      </w:r>
    </w:p>
    <w:p w:rsidR="00A276C6" w:rsidRDefault="00B20A94">
      <w:pPr>
        <w:ind w:left="-5"/>
      </w:pPr>
      <w:r>
        <w:rPr>
          <w:b/>
        </w:rPr>
        <w:t>Reformace v Anglii –</w:t>
      </w:r>
      <w:r>
        <w:t xml:space="preserve"> Jindřich VIII. vyhlásil nezávislost církve v Anglii  na papeži (protože mu nechtěl povolit r</w:t>
      </w:r>
      <w:r>
        <w:t>ozvod). Zrušil všechny kláštery, jejich majetek zabavil a sám se prohlásil hlavou církve v Anglii. Založil tím tzv</w:t>
      </w:r>
      <w:r>
        <w:rPr>
          <w:b/>
        </w:rPr>
        <w:t xml:space="preserve">. anglikánskou církev </w:t>
      </w:r>
    </w:p>
    <w:p w:rsidR="00A276C6" w:rsidRDefault="00B20A94">
      <w:pPr>
        <w:spacing w:after="183" w:line="259" w:lineRule="auto"/>
        <w:ind w:left="-5"/>
        <w:jc w:val="left"/>
      </w:pPr>
      <w:r>
        <w:rPr>
          <w:b/>
        </w:rPr>
        <w:t xml:space="preserve">Současné protestantské směry: </w:t>
      </w:r>
    </w:p>
    <w:p w:rsidR="00A276C6" w:rsidRDefault="00B20A94">
      <w:pPr>
        <w:ind w:left="-5"/>
      </w:pPr>
      <w:r>
        <w:rPr>
          <w:b/>
        </w:rPr>
        <w:t>Baptisté</w:t>
      </w:r>
      <w:r>
        <w:t xml:space="preserve"> – kladou důraz na křest (baptiste = křest), který může podstoupit až dospělý čl</w:t>
      </w:r>
      <w:r>
        <w:t xml:space="preserve">ověk, který tím vědomě vstupuje do církve.  </w:t>
      </w:r>
    </w:p>
    <w:p w:rsidR="00A276C6" w:rsidRDefault="00B20A94">
      <w:pPr>
        <w:spacing w:after="0"/>
        <w:ind w:left="-5"/>
      </w:pPr>
      <w:r>
        <w:rPr>
          <w:b/>
        </w:rPr>
        <w:t>Adventisté</w:t>
      </w:r>
      <w:r>
        <w:t xml:space="preserve"> – věří v brzký opětovný návrat Ježíše na zem (advent = očekávání příchodu </w:t>
      </w:r>
    </w:p>
    <w:p w:rsidR="00A276C6" w:rsidRDefault="00B20A94">
      <w:pPr>
        <w:spacing w:after="126"/>
        <w:ind w:left="-5"/>
      </w:pPr>
      <w:r>
        <w:t>Spasitele), kde vytvoří tisícileté království boží na zemi a poslední soud nad hříšníky. Podobně jako baptisté uznávají jen k</w:t>
      </w:r>
      <w:r>
        <w:t xml:space="preserve">řest v dospělém věku.  </w:t>
      </w:r>
      <w:r>
        <w:rPr>
          <w:b/>
        </w:rPr>
        <w:t>Metodisté</w:t>
      </w:r>
      <w:r>
        <w:t xml:space="preserve">  </w:t>
      </w:r>
      <w:r>
        <w:rPr>
          <w:b/>
        </w:rPr>
        <w:t>Armáda spásy</w:t>
      </w:r>
      <w:r>
        <w:t xml:space="preserve"> – neuznává vůbec žádné svátosti a zdůrazňuje jen morální stránku křesťanství. Věnuje se hlavně charitativní a misijní činnosti mezi sociálně nejslabšími vrstvami. Je organizovaná na vojenském principu (mají un</w:t>
      </w:r>
      <w:r>
        <w:t xml:space="preserve">iformy, hodnosti, ale nenosí zbraně). Je to mezinárodní organizace založená v 19. století. </w:t>
      </w:r>
    </w:p>
    <w:p w:rsidR="00A276C6" w:rsidRDefault="00B20A94">
      <w:pPr>
        <w:spacing w:after="160" w:line="259" w:lineRule="auto"/>
        <w:ind w:left="-5"/>
        <w:jc w:val="left"/>
      </w:pPr>
      <w:r>
        <w:rPr>
          <w:b/>
        </w:rPr>
        <w:t xml:space="preserve">Českobratrská církev evangelická, Církev československá husitská </w:t>
      </w:r>
    </w:p>
    <w:p w:rsidR="00A276C6" w:rsidRDefault="00B20A94">
      <w:pPr>
        <w:pStyle w:val="Nadpis1"/>
        <w:ind w:right="304"/>
      </w:pPr>
      <w:r>
        <w:t xml:space="preserve">Pravoslavní </w:t>
      </w:r>
    </w:p>
    <w:p w:rsidR="00A276C6" w:rsidRDefault="00B20A94">
      <w:pPr>
        <w:ind w:left="-5"/>
      </w:pPr>
      <w:r>
        <w:t xml:space="preserve">Pravoslavná církev se oddělila od západní části křesťanské církve během schizmatu 1054. Tím se původně jednotná křesťanská církev rozdělila na římskokatolickou (vliv latinské vzdělanosti, centrem byl Řím) a pravoslavnou (východní vlivy Byzance, střediskem </w:t>
      </w:r>
      <w:r>
        <w:t xml:space="preserve">byla Konstantinopol, Cařihrad, dnes má název Istanbul). K roztržce došlo kvůli rostoucím nárokům římského papežství nad východními patriarchy a nerespektováním usnesení přijatých na sněmech. </w:t>
      </w:r>
    </w:p>
    <w:p w:rsidR="00A276C6" w:rsidRDefault="00B20A94">
      <w:pPr>
        <w:ind w:left="-5"/>
      </w:pPr>
      <w:r>
        <w:t>Pravoslaví se rozšířilo zejména do Ruska, také do Rumunska, jižn</w:t>
      </w:r>
      <w:r>
        <w:t xml:space="preserve">í Evropy, k nám v 9. století na Velkou Moravu díky misi Konstantina a Metoděje, kde pak byla potlačena, ale v přemyslovských Čechách se udržela do konce 11. století v Sázavském klášteře.  </w:t>
      </w:r>
    </w:p>
    <w:p w:rsidR="00A276C6" w:rsidRDefault="00B20A94">
      <w:pPr>
        <w:spacing w:after="84"/>
        <w:ind w:left="-5"/>
      </w:pPr>
      <w:r>
        <w:t xml:space="preserve">Hierarchie: v čele jednotlivých zemských pravoslavných církví stojí patriarchové (jsou voleni biskupy). Všichni pravoslavní patriarchové mají jako představitelé nezávislých církví stejná práva a vykonávají pravomoci nad duchovenstvem (pod patriarchy stojí </w:t>
      </w:r>
      <w:r>
        <w:t xml:space="preserve">metropolité, např. moskevský metropolita, a pod nimi biskupové. Cařihradský patriarcha má sice primát, ale ten má jen čestný význam s dohodnutou koordinační funkcí. Pravoslaví je tedy uspořádáno na národním principu a nemá jednotné centrum. </w:t>
      </w:r>
    </w:p>
    <w:p w:rsidR="00A276C6" w:rsidRDefault="00B20A94">
      <w:pPr>
        <w:spacing w:after="40"/>
        <w:ind w:left="-5"/>
      </w:pPr>
      <w:r>
        <w:lastRenderedPageBreak/>
        <w:t>Církevní svátk</w:t>
      </w:r>
      <w:r>
        <w:t xml:space="preserve">y jsou stejné jako katolické, významný je u nich svátek Cyrila a Metoděje. </w:t>
      </w:r>
    </w:p>
    <w:p w:rsidR="00A276C6" w:rsidRDefault="00B20A94">
      <w:pPr>
        <w:spacing w:after="112"/>
        <w:ind w:left="-5"/>
      </w:pPr>
      <w:r>
        <w:t xml:space="preserve">Byzantský církevní nový rok ale začíná 1. září. </w:t>
      </w:r>
    </w:p>
    <w:p w:rsidR="00A276C6" w:rsidRDefault="00B20A94">
      <w:pPr>
        <w:spacing w:after="130" w:line="259" w:lineRule="auto"/>
        <w:ind w:left="0" w:right="3" w:firstLine="0"/>
        <w:jc w:val="center"/>
      </w:pPr>
      <w:r>
        <w:rPr>
          <w:b/>
          <w:u w:val="single" w:color="000000"/>
        </w:rPr>
        <w:t>Nová náboženská hnutí</w:t>
      </w:r>
      <w:r>
        <w:rPr>
          <w:b/>
        </w:rPr>
        <w:t xml:space="preserve"> </w:t>
      </w:r>
    </w:p>
    <w:p w:rsidR="00A276C6" w:rsidRDefault="00B20A94">
      <w:pPr>
        <w:numPr>
          <w:ilvl w:val="0"/>
          <w:numId w:val="5"/>
        </w:numPr>
        <w:spacing w:after="141"/>
        <w:ind w:hanging="360"/>
      </w:pPr>
      <w:r>
        <w:t>nová hnutí, která vznikají ve druhé polovině 20. století. Často čerpají z křesťanství a orientálních nábožen</w:t>
      </w:r>
      <w:r>
        <w:t xml:space="preserve">ství. Některá hnutí vykazují znaky sekt.  </w:t>
      </w:r>
    </w:p>
    <w:p w:rsidR="00A276C6" w:rsidRDefault="00B20A94">
      <w:pPr>
        <w:spacing w:after="118"/>
        <w:ind w:left="-5"/>
      </w:pPr>
      <w:r>
        <w:rPr>
          <w:b/>
        </w:rPr>
        <w:t>Sekta</w:t>
      </w:r>
      <w:r>
        <w:t xml:space="preserve"> je organizace, která stojí v opozici k oficiálnímu náboženství. Má určité společné znaky: </w:t>
      </w:r>
    </w:p>
    <w:p w:rsidR="00A276C6" w:rsidRDefault="00B20A94">
      <w:pPr>
        <w:tabs>
          <w:tab w:val="center" w:pos="3259"/>
        </w:tabs>
        <w:ind w:left="-15" w:firstLine="0"/>
        <w:jc w:val="left"/>
      </w:pPr>
      <w:r>
        <w:t xml:space="preserve">kladou důraz na  </w:t>
      </w:r>
      <w:r>
        <w:tab/>
        <w:t xml:space="preserve">- poslušnost bez výhrad </w:t>
      </w:r>
    </w:p>
    <w:p w:rsidR="00A276C6" w:rsidRDefault="00B20A94">
      <w:pPr>
        <w:numPr>
          <w:ilvl w:val="0"/>
          <w:numId w:val="5"/>
        </w:numPr>
        <w:ind w:hanging="360"/>
      </w:pPr>
      <w:r>
        <w:t xml:space="preserve">uzavřenost a nezájem o okolní společnost </w:t>
      </w:r>
    </w:p>
    <w:p w:rsidR="00A276C6" w:rsidRDefault="00B20A94">
      <w:pPr>
        <w:numPr>
          <w:ilvl w:val="0"/>
          <w:numId w:val="5"/>
        </w:numPr>
        <w:ind w:hanging="360"/>
      </w:pPr>
      <w:r>
        <w:t>utajování informací o jejich uč</w:t>
      </w:r>
      <w:r>
        <w:t xml:space="preserve">ení </w:t>
      </w:r>
    </w:p>
    <w:p w:rsidR="00A276C6" w:rsidRDefault="00B20A94">
      <w:pPr>
        <w:numPr>
          <w:ilvl w:val="0"/>
          <w:numId w:val="5"/>
        </w:numPr>
        <w:ind w:hanging="360"/>
      </w:pPr>
      <w:r>
        <w:t xml:space="preserve">potlačování svobodného myšlení </w:t>
      </w:r>
    </w:p>
    <w:p w:rsidR="00A276C6" w:rsidRDefault="00B20A94">
      <w:pPr>
        <w:numPr>
          <w:ilvl w:val="0"/>
          <w:numId w:val="5"/>
        </w:numPr>
        <w:spacing w:after="2" w:line="419" w:lineRule="auto"/>
        <w:ind w:hanging="360"/>
      </w:pPr>
      <w:r>
        <w:t xml:space="preserve">pocit vlastní nadřazenosti a výjimečnosti  </w:t>
      </w:r>
      <w:r>
        <w:tab/>
        <w:t xml:space="preserve"> </w:t>
      </w:r>
      <w:r>
        <w:tab/>
        <w:t xml:space="preserve">- upevňování strachu, omezování svobody </w:t>
      </w:r>
    </w:p>
    <w:p w:rsidR="00A276C6" w:rsidRDefault="00B20A94">
      <w:pPr>
        <w:numPr>
          <w:ilvl w:val="0"/>
          <w:numId w:val="5"/>
        </w:numPr>
        <w:spacing w:after="107"/>
        <w:ind w:hanging="360"/>
      </w:pPr>
      <w:r>
        <w:t xml:space="preserve">vyžadování obětí, vytváření izolace člena od příbuzných, přátel </w:t>
      </w:r>
    </w:p>
    <w:p w:rsidR="00A276C6" w:rsidRDefault="00B20A94">
      <w:pPr>
        <w:numPr>
          <w:ilvl w:val="0"/>
          <w:numId w:val="5"/>
        </w:numPr>
        <w:ind w:hanging="360"/>
      </w:pPr>
      <w:r>
        <w:t xml:space="preserve">nemožnost odchodu z organizace </w:t>
      </w:r>
    </w:p>
    <w:p w:rsidR="00A276C6" w:rsidRDefault="00B20A94">
      <w:pPr>
        <w:ind w:left="-5"/>
      </w:pPr>
      <w:r>
        <w:t>Náboženské směry se znaky sekty lze</w:t>
      </w:r>
      <w:r>
        <w:t xml:space="preserve"> rozdělit do skupin: </w:t>
      </w:r>
    </w:p>
    <w:p w:rsidR="00A276C6" w:rsidRDefault="00B20A94">
      <w:pPr>
        <w:numPr>
          <w:ilvl w:val="0"/>
          <w:numId w:val="5"/>
        </w:numPr>
        <w:spacing w:after="113"/>
        <w:ind w:hanging="360"/>
      </w:pPr>
      <w:r>
        <w:t xml:space="preserve">s původem v křesťanství (mormoni, Svědkové Jehovovi, Děti boží, Slovo života,…) </w:t>
      </w:r>
    </w:p>
    <w:p w:rsidR="00A276C6" w:rsidRDefault="00B20A94">
      <w:pPr>
        <w:numPr>
          <w:ilvl w:val="0"/>
          <w:numId w:val="5"/>
        </w:numPr>
        <w:spacing w:after="110"/>
        <w:ind w:hanging="360"/>
      </w:pPr>
      <w:r>
        <w:t xml:space="preserve">s původem v Islámu (Bahá-í) </w:t>
      </w:r>
    </w:p>
    <w:p w:rsidR="00A276C6" w:rsidRDefault="00B20A94">
      <w:pPr>
        <w:numPr>
          <w:ilvl w:val="0"/>
          <w:numId w:val="5"/>
        </w:numPr>
        <w:spacing w:after="88"/>
        <w:ind w:hanging="360"/>
      </w:pPr>
      <w:r>
        <w:t xml:space="preserve">s původem v hinduismu (Haré Kršna, Oshovo hnutí, Transcendentální meditace, Sri Chimnoy) </w:t>
      </w:r>
    </w:p>
    <w:p w:rsidR="00A276C6" w:rsidRDefault="00B20A94">
      <w:pPr>
        <w:numPr>
          <w:ilvl w:val="0"/>
          <w:numId w:val="5"/>
        </w:numPr>
        <w:ind w:hanging="360"/>
      </w:pPr>
      <w:r>
        <w:t xml:space="preserve">psychokultury (scientologická církev) </w:t>
      </w:r>
    </w:p>
    <w:p w:rsidR="00A276C6" w:rsidRDefault="00B20A94">
      <w:pPr>
        <w:numPr>
          <w:ilvl w:val="0"/>
          <w:numId w:val="5"/>
        </w:numPr>
        <w:spacing w:line="345" w:lineRule="auto"/>
        <w:ind w:hanging="360"/>
      </w:pPr>
      <w:r>
        <w:t xml:space="preserve">s okultním a magickým pozadím (satanismus, čarodějnictví, Woodoo) </w:t>
      </w:r>
      <w:r>
        <w:rPr>
          <w:b/>
        </w:rPr>
        <w:t>Fundamentalismus</w:t>
      </w:r>
      <w:r>
        <w:t xml:space="preserve"> – nejkonzervativnější křídlo náboženství. Termín se používá pro boj příslušníků některých skupin se zájmy své kultury za pomocí násilí</w:t>
      </w:r>
      <w:r>
        <w:t xml:space="preserve"> a útlaku.  </w:t>
      </w:r>
    </w:p>
    <w:sectPr w:rsidR="00A276C6">
      <w:headerReference w:type="even" r:id="rId9"/>
      <w:headerReference w:type="default" r:id="rId10"/>
      <w:footerReference w:type="even" r:id="rId11"/>
      <w:footerReference w:type="default" r:id="rId12"/>
      <w:headerReference w:type="first" r:id="rId13"/>
      <w:footerReference w:type="first" r:id="rId14"/>
      <w:pgSz w:w="11906" w:h="16838"/>
      <w:pgMar w:top="1386" w:right="1414" w:bottom="1460"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A94" w:rsidRDefault="00B20A94" w:rsidP="00BE31E7">
      <w:pPr>
        <w:spacing w:after="0" w:line="240" w:lineRule="auto"/>
      </w:pPr>
      <w:r>
        <w:separator/>
      </w:r>
    </w:p>
  </w:endnote>
  <w:endnote w:type="continuationSeparator" w:id="0">
    <w:p w:rsidR="00B20A94" w:rsidRDefault="00B20A94" w:rsidP="00BE3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1E7" w:rsidRDefault="00BE31E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1E7" w:rsidRDefault="00BE31E7">
    <w:pPr>
      <w:pStyle w:val="Zpat"/>
    </w:pPr>
    <w:r>
      <w:rPr>
        <w:noProof/>
      </w:rPr>
      <w:drawing>
        <wp:inline distT="0" distB="0" distL="0" distR="0" wp14:anchorId="5557F189" wp14:editId="2A1397CB">
          <wp:extent cx="5761990" cy="1406525"/>
          <wp:effectExtent l="0" t="0" r="0" b="317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1406525"/>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1E7" w:rsidRDefault="00BE31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A94" w:rsidRDefault="00B20A94" w:rsidP="00BE31E7">
      <w:pPr>
        <w:spacing w:after="0" w:line="240" w:lineRule="auto"/>
      </w:pPr>
      <w:r>
        <w:separator/>
      </w:r>
    </w:p>
  </w:footnote>
  <w:footnote w:type="continuationSeparator" w:id="0">
    <w:p w:rsidR="00B20A94" w:rsidRDefault="00B20A94" w:rsidP="00BE3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1E7" w:rsidRDefault="00BE31E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1E7" w:rsidRDefault="00BE31E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1E7" w:rsidRDefault="00BE31E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5479E"/>
    <w:multiLevelType w:val="hybridMultilevel"/>
    <w:tmpl w:val="6428F010"/>
    <w:lvl w:ilvl="0" w:tplc="5C4678C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12AB6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6EB05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685D1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9E763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EA96C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0EBB7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022E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90575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F6175DB"/>
    <w:multiLevelType w:val="hybridMultilevel"/>
    <w:tmpl w:val="406C034A"/>
    <w:lvl w:ilvl="0" w:tplc="73CE3704">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D0F656">
      <w:start w:val="1"/>
      <w:numFmt w:val="bullet"/>
      <w:lvlText w:val="o"/>
      <w:lvlJc w:val="left"/>
      <w:pPr>
        <w:ind w:left="2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7E57F0">
      <w:start w:val="1"/>
      <w:numFmt w:val="bullet"/>
      <w:lvlText w:val="▪"/>
      <w:lvlJc w:val="left"/>
      <w:pPr>
        <w:ind w:left="3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10F2FE">
      <w:start w:val="1"/>
      <w:numFmt w:val="bullet"/>
      <w:lvlText w:val="•"/>
      <w:lvlJc w:val="left"/>
      <w:pPr>
        <w:ind w:left="4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803602">
      <w:start w:val="1"/>
      <w:numFmt w:val="bullet"/>
      <w:lvlText w:val="o"/>
      <w:lvlJc w:val="left"/>
      <w:pPr>
        <w:ind w:left="4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6829F8">
      <w:start w:val="1"/>
      <w:numFmt w:val="bullet"/>
      <w:lvlText w:val="▪"/>
      <w:lvlJc w:val="left"/>
      <w:pPr>
        <w:ind w:left="5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F4151E">
      <w:start w:val="1"/>
      <w:numFmt w:val="bullet"/>
      <w:lvlText w:val="•"/>
      <w:lvlJc w:val="left"/>
      <w:pPr>
        <w:ind w:left="6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76A888">
      <w:start w:val="1"/>
      <w:numFmt w:val="bullet"/>
      <w:lvlText w:val="o"/>
      <w:lvlJc w:val="left"/>
      <w:pPr>
        <w:ind w:left="6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4A4782">
      <w:start w:val="1"/>
      <w:numFmt w:val="bullet"/>
      <w:lvlText w:val="▪"/>
      <w:lvlJc w:val="left"/>
      <w:pPr>
        <w:ind w:left="7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424465BC"/>
    <w:multiLevelType w:val="hybridMultilevel"/>
    <w:tmpl w:val="3DDECC44"/>
    <w:lvl w:ilvl="0" w:tplc="C1AECAE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CE383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BECC0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BEF07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AABBE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C411A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BCC56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5E85E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FCFBD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BB6438B"/>
    <w:multiLevelType w:val="hybridMultilevel"/>
    <w:tmpl w:val="FF806B60"/>
    <w:lvl w:ilvl="0" w:tplc="BC7A180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980BD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90B32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96E0B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8AF30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369F1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509A4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40F44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708FD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D6A02D3"/>
    <w:multiLevelType w:val="hybridMultilevel"/>
    <w:tmpl w:val="12FA81DE"/>
    <w:lvl w:ilvl="0" w:tplc="8B9C542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60639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E65CF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ACA87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5C032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40036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F6B7B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62958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AB9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6C6"/>
    <w:rsid w:val="00A276C6"/>
    <w:rsid w:val="00B20A94"/>
    <w:rsid w:val="00BE31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docId w15:val="{52DF8C31-B5EC-4BE9-AD53-3248AA65D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2" w:line="269" w:lineRule="auto"/>
      <w:ind w:left="10" w:hanging="10"/>
      <w:jc w:val="both"/>
    </w:pPr>
    <w:rPr>
      <w:rFonts w:ascii="Times New Roman" w:eastAsia="Times New Roman" w:hAnsi="Times New Roman" w:cs="Times New Roman"/>
      <w:color w:val="000000"/>
      <w:sz w:val="24"/>
    </w:rPr>
  </w:style>
  <w:style w:type="paragraph" w:styleId="Nadpis1">
    <w:name w:val="heading 1"/>
    <w:next w:val="Normln"/>
    <w:link w:val="Nadpis1Char"/>
    <w:uiPriority w:val="9"/>
    <w:unhideWhenUsed/>
    <w:qFormat/>
    <w:pPr>
      <w:keepNext/>
      <w:keepLines/>
      <w:spacing w:after="93"/>
      <w:ind w:left="306" w:hanging="10"/>
      <w:jc w:val="center"/>
      <w:outlineLvl w:val="0"/>
    </w:pPr>
    <w:rPr>
      <w:rFonts w:ascii="Times New Roman" w:eastAsia="Times New Roman" w:hAnsi="Times New Roman" w:cs="Times New Roman"/>
      <w:b/>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BE31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E31E7"/>
    <w:rPr>
      <w:rFonts w:ascii="Times New Roman" w:eastAsia="Times New Roman" w:hAnsi="Times New Roman" w:cs="Times New Roman"/>
      <w:color w:val="000000"/>
      <w:sz w:val="24"/>
    </w:rPr>
  </w:style>
  <w:style w:type="paragraph" w:styleId="Zpat">
    <w:name w:val="footer"/>
    <w:basedOn w:val="Normln"/>
    <w:link w:val="ZpatChar"/>
    <w:uiPriority w:val="99"/>
    <w:unhideWhenUsed/>
    <w:rsid w:val="00BE31E7"/>
    <w:pPr>
      <w:tabs>
        <w:tab w:val="center" w:pos="4536"/>
        <w:tab w:val="right" w:pos="9072"/>
      </w:tabs>
      <w:spacing w:after="0" w:line="240" w:lineRule="auto"/>
    </w:pPr>
  </w:style>
  <w:style w:type="character" w:customStyle="1" w:styleId="ZpatChar">
    <w:name w:val="Zápatí Char"/>
    <w:basedOn w:val="Standardnpsmoodstavce"/>
    <w:link w:val="Zpat"/>
    <w:uiPriority w:val="99"/>
    <w:rsid w:val="00BE31E7"/>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3546</Words>
  <Characters>20927</Characters>
  <Application>Microsoft Office Word</Application>
  <DocSecurity>0</DocSecurity>
  <Lines>174</Lines>
  <Paragraphs>48</Paragraphs>
  <ScaleCrop>false</ScaleCrop>
  <Company/>
  <LinksUpToDate>false</LinksUpToDate>
  <CharactersWithSpaces>24425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Hanička</dc:creator>
  <cp:keywords/>
  <cp:lastModifiedBy>Moodle Navod</cp:lastModifiedBy>
  <cp:revision>2</cp:revision>
  <dcterms:created xsi:type="dcterms:W3CDTF">2014-09-30T12:54:00Z</dcterms:created>
  <dcterms:modified xsi:type="dcterms:W3CDTF">2014-09-30T12:54:00Z</dcterms:modified>
</cp:coreProperties>
</file>