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170" w:rsidRDefault="005A5421">
      <w:pPr>
        <w:spacing w:after="0" w:line="259" w:lineRule="auto"/>
        <w:ind w:left="0" w:right="374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-48766</wp:posOffset>
                </wp:positionH>
                <wp:positionV relativeFrom="paragraph">
                  <wp:posOffset>22368</wp:posOffset>
                </wp:positionV>
                <wp:extent cx="5847589" cy="674798"/>
                <wp:effectExtent l="0" t="0" r="0" b="0"/>
                <wp:wrapNone/>
                <wp:docPr id="2596" name="Group 25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7589" cy="674798"/>
                          <a:chOff x="0" y="0"/>
                          <a:chExt cx="5847589" cy="67479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8452" y="0"/>
                            <a:ext cx="1647189" cy="6629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50" name="Shape 2850"/>
                        <wps:cNvSpPr/>
                        <wps:spPr>
                          <a:xfrm>
                            <a:off x="0" y="668702"/>
                            <a:ext cx="1859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280" h="9144">
                                <a:moveTo>
                                  <a:pt x="0" y="0"/>
                                </a:moveTo>
                                <a:lnTo>
                                  <a:pt x="1859280" y="0"/>
                                </a:lnTo>
                                <a:lnTo>
                                  <a:pt x="18592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1" name="Shape 2851"/>
                        <wps:cNvSpPr/>
                        <wps:spPr>
                          <a:xfrm>
                            <a:off x="1850136" y="66870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2" name="Shape 2852"/>
                        <wps:cNvSpPr/>
                        <wps:spPr>
                          <a:xfrm>
                            <a:off x="1856232" y="668702"/>
                            <a:ext cx="39913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6" h="9144">
                                <a:moveTo>
                                  <a:pt x="0" y="0"/>
                                </a:moveTo>
                                <a:lnTo>
                                  <a:pt x="3991356" y="0"/>
                                </a:lnTo>
                                <a:lnTo>
                                  <a:pt x="39913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480315" id="Group 2596" o:spid="_x0000_s1026" style="position:absolute;margin-left:-3.85pt;margin-top:1.75pt;width:460.45pt;height:53.15pt;z-index:-251658240" coordsize="58475,674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84;width:16472;height:66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QtLLEAAAA2gAAAA8AAABkcnMvZG93bnJldi54bWxEj0FLAzEUhO+C/yE8wYvYxBbqsjYtrSBI&#10;e3Kr4PGxeW4WNy9Lku6u/74pFDwOM/MNs9pMrhMDhdh61vA0UyCIa29abjR8Ht8eCxAxIRvsPJOG&#10;P4qwWd/erLA0fuQPGqrUiAzhWKIGm1JfShlrSw7jzPfE2fvxwWHKMjTSBBwz3HVyrtRSOmw5L1js&#10;6dVS/VudnIavZVBqOFTfp221L3bTuFs8zK3W93fT9gVEoin9h6/td6PhGS5X8g2Q6zM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IQtLLEAAAA2gAAAA8AAAAAAAAAAAAAAAAA&#10;nwIAAGRycy9kb3ducmV2LnhtbFBLBQYAAAAABAAEAPcAAACQAwAAAAA=&#10;">
                  <v:imagedata r:id="rId8" o:title=""/>
                </v:shape>
                <v:shape id="Shape 2850" o:spid="_x0000_s1028" style="position:absolute;top:6687;width:18592;height:91;visibility:visible;mso-wrap-style:square;v-text-anchor:top" coordsize="18592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JWV8UA&#10;AADdAAAADwAAAGRycy9kb3ducmV2LnhtbERPz2vCMBS+D/Y/hCfsIjNV2VaqUVQYKLtsbjC9PZpn&#10;09m8lCba6l9vDsKOH9/v6byzlThT40vHCoaDBARx7nTJhYKf7/fnFIQPyBorx6TgQh7ms8eHKWba&#10;tfxF520oRAxhn6ECE0KdSelzQxb9wNXEkTu4xmKIsCmkbrCN4baSoyR5lRZLjg0Ga1oZyo/bk1Ww&#10;W27o+sF5v03f9pe/z19zGC86pZ563WICIlAX/sV391orGKUvcX98E5+A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4lZXxQAAAN0AAAAPAAAAAAAAAAAAAAAAAJgCAABkcnMv&#10;ZG93bnJldi54bWxQSwUGAAAAAAQABAD1AAAAigMAAAAA&#10;" path="m,l1859280,r,9144l,9144,,e" fillcolor="black" stroked="f" strokeweight="0">
                  <v:stroke miterlimit="83231f" joinstyle="miter"/>
                  <v:path arrowok="t" textboxrect="0,0,1859280,9144"/>
                </v:shape>
                <v:shape id="Shape 2851" o:spid="_x0000_s1029" style="position:absolute;left:18501;top:6687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9nG8YA&#10;AADdAAAADwAAAGRycy9kb3ducmV2LnhtbESPT2vCQBTE74V+h+UVequbhLZKdBUtFEKhUP8cPD6z&#10;zySYfRt31xi/vVso9DjMzG+Y2WIwrejJ+caygnSUgCAurW64UrDbfr5MQPiArLG1TApu5GExf3yY&#10;Ya7tldfUb0IlIoR9jgrqELpcSl/WZNCPbEccvaN1BkOUrpLa4TXCTSuzJHmXBhuOCzV29FFTedpc&#10;jILuXLn92esVHy4/X2NOChq+X5V6fhqWUxCBhvAf/msXWkE2eUvh9018AnJ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l9nG8YAAADd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852" o:spid="_x0000_s1030" style="position:absolute;left:18562;top:6687;width:39913;height:91;visibility:visible;mso-wrap-style:square;v-text-anchor:top" coordsize="399135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oIB8UA&#10;AADdAAAADwAAAGRycy9kb3ducmV2LnhtbESPT4vCMBTE7wt+h/AEb2tqZRepRhGhsHtwwX/g8dE8&#10;m2rzUppU67c3Cwt7HGbmN8xi1dta3Kn1lWMFk3ECgrhwuuJSwfGQv89A+ICssXZMCp7kYbUcvC0w&#10;0+7BO7rvQykihH2GCkwITSalLwxZ9GPXEEfv4lqLIcq2lLrFR4TbWqZJ8iktVhwXDDa0MVTc9p1V&#10;YPNJt9t67U7n77y/mev0p7NTpUbDfj0HEagP/+G/9pdWkM4+Uvh9E5+AX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mggHxQAAAN0AAAAPAAAAAAAAAAAAAAAAAJgCAABkcnMv&#10;ZG93bnJldi54bWxQSwUGAAAAAAQABAD1AAAAigMAAAAA&#10;" path="m,l3991356,r,9144l,9144,,e" fillcolor="black" stroked="f" strokeweight="0">
                  <v:stroke miterlimit="83231f" joinstyle="miter"/>
                  <v:path arrowok="t" textboxrect="0,0,3991356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FC0170" w:rsidRDefault="005A5421">
      <w:pPr>
        <w:spacing w:after="0" w:line="259" w:lineRule="auto"/>
        <w:ind w:left="299" w:firstLine="0"/>
        <w:jc w:val="center"/>
      </w:pPr>
      <w:r>
        <w:rPr>
          <w:b/>
        </w:rPr>
        <w:t xml:space="preserve">Svatováclavská 1404, 438 01 Žatec </w:t>
      </w:r>
    </w:p>
    <w:p w:rsidR="00FC0170" w:rsidRDefault="005A5421">
      <w:pPr>
        <w:spacing w:after="65" w:line="259" w:lineRule="auto"/>
        <w:ind w:left="760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FC0170" w:rsidRDefault="005A5421">
      <w:pPr>
        <w:tabs>
          <w:tab w:val="center" w:pos="2604"/>
          <w:tab w:val="center" w:pos="3846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FC0170" w:rsidRDefault="005A5421">
      <w:pPr>
        <w:spacing w:after="0" w:line="259" w:lineRule="auto"/>
        <w:ind w:left="0" w:firstLine="0"/>
        <w:jc w:val="left"/>
      </w:pPr>
      <w:r>
        <w:t xml:space="preserve"> </w:t>
      </w:r>
    </w:p>
    <w:p w:rsidR="00FC0170" w:rsidRDefault="005A5421">
      <w:pPr>
        <w:spacing w:after="0" w:line="259" w:lineRule="auto"/>
        <w:ind w:left="0" w:firstLine="0"/>
        <w:jc w:val="left"/>
      </w:pPr>
      <w:r>
        <w:t xml:space="preserve"> </w:t>
      </w:r>
    </w:p>
    <w:p w:rsidR="00FC0170" w:rsidRDefault="005A5421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646" w:type="dxa"/>
        <w:tblInd w:w="0" w:type="dxa"/>
        <w:tblCellMar>
          <w:top w:w="27" w:type="dxa"/>
          <w:left w:w="55" w:type="dxa"/>
          <w:bottom w:w="17" w:type="dxa"/>
          <w:right w:w="2" w:type="dxa"/>
        </w:tblCellMar>
        <w:tblLook w:val="04A0" w:firstRow="1" w:lastRow="0" w:firstColumn="1" w:lastColumn="0" w:noHBand="0" w:noVBand="1"/>
      </w:tblPr>
      <w:tblGrid>
        <w:gridCol w:w="4824"/>
        <w:gridCol w:w="4822"/>
      </w:tblGrid>
      <w:tr w:rsidR="00FC0170">
        <w:trPr>
          <w:trHeight w:val="1219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C0170" w:rsidRDefault="005A542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III. 1H</w:t>
            </w:r>
            <w:r>
              <w:rPr>
                <w:b/>
                <w:sz w:val="48"/>
                <w:vertAlign w:val="subscript"/>
              </w:rPr>
              <w:t xml:space="preserve">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0170" w:rsidRDefault="005A5421">
            <w:pPr>
              <w:spacing w:after="0" w:line="259" w:lineRule="auto"/>
              <w:ind w:left="25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FC0170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170" w:rsidRDefault="005A5421">
            <w:pPr>
              <w:spacing w:after="0" w:line="259" w:lineRule="auto"/>
              <w:ind w:left="0" w:firstLine="0"/>
              <w:jc w:val="left"/>
            </w:pPr>
            <w:r>
              <w:t xml:space="preserve">Název předmětu nebo činnosti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170" w:rsidRDefault="005A542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Občanská nauka </w:t>
            </w:r>
          </w:p>
        </w:tc>
      </w:tr>
      <w:tr w:rsidR="00FC0170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170" w:rsidRDefault="005A5421">
            <w:pPr>
              <w:spacing w:after="0" w:line="259" w:lineRule="auto"/>
              <w:ind w:left="0" w:firstLine="0"/>
              <w:jc w:val="left"/>
            </w:pPr>
            <w:r>
              <w:t xml:space="preserve">Jméno, příjmení, titul autora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170" w:rsidRDefault="005A5421">
            <w:pPr>
              <w:spacing w:after="0" w:line="259" w:lineRule="auto"/>
              <w:ind w:left="0" w:firstLine="0"/>
              <w:jc w:val="left"/>
            </w:pPr>
            <w:r>
              <w:t xml:space="preserve">Hana Holštajnová </w:t>
            </w:r>
          </w:p>
        </w:tc>
      </w:tr>
      <w:tr w:rsidR="00FC0170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170" w:rsidRDefault="005A5421">
            <w:pPr>
              <w:spacing w:after="0" w:line="259" w:lineRule="auto"/>
              <w:ind w:left="0" w:firstLine="0"/>
              <w:jc w:val="left"/>
            </w:pPr>
            <w:r>
              <w:t xml:space="preserve">Název práce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170" w:rsidRDefault="005A542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Směry etiky </w:t>
            </w:r>
          </w:p>
        </w:tc>
      </w:tr>
      <w:tr w:rsidR="00FC0170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170" w:rsidRDefault="005A5421">
            <w:pPr>
              <w:spacing w:after="0" w:line="259" w:lineRule="auto"/>
              <w:ind w:left="0" w:firstLine="0"/>
              <w:jc w:val="left"/>
            </w:pPr>
            <w:r>
              <w:t xml:space="preserve">Stupeň a typ vzdělávání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170" w:rsidRDefault="005A5421">
            <w:pPr>
              <w:spacing w:after="0" w:line="259" w:lineRule="auto"/>
              <w:ind w:left="0" w:firstLine="0"/>
              <w:jc w:val="left"/>
            </w:pPr>
            <w:r>
              <w:t xml:space="preserve">Středoškolské vzdělávání </w:t>
            </w:r>
          </w:p>
        </w:tc>
      </w:tr>
      <w:tr w:rsidR="00FC0170">
        <w:trPr>
          <w:trHeight w:val="384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170" w:rsidRDefault="005A5421">
            <w:pPr>
              <w:spacing w:after="0" w:line="259" w:lineRule="auto"/>
              <w:ind w:left="0" w:firstLine="0"/>
              <w:jc w:val="left"/>
            </w:pPr>
            <w:r>
              <w:t xml:space="preserve">Pracovní skupina – třída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170" w:rsidRDefault="005A5421">
            <w:pPr>
              <w:spacing w:after="0" w:line="259" w:lineRule="auto"/>
              <w:ind w:left="0" w:firstLine="0"/>
              <w:jc w:val="left"/>
            </w:pPr>
            <w:r>
              <w:t xml:space="preserve">2. ročník </w:t>
            </w:r>
          </w:p>
        </w:tc>
      </w:tr>
      <w:tr w:rsidR="00FC0170">
        <w:trPr>
          <w:trHeight w:val="662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170" w:rsidRDefault="005A5421">
            <w:pPr>
              <w:spacing w:after="0" w:line="259" w:lineRule="auto"/>
              <w:ind w:left="0" w:firstLine="0"/>
              <w:jc w:val="left"/>
            </w:pPr>
            <w:r>
              <w:t xml:space="preserve">Očekávaný výstup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170" w:rsidRDefault="005A5421">
            <w:pPr>
              <w:spacing w:after="0" w:line="259" w:lineRule="auto"/>
              <w:ind w:left="0" w:firstLine="0"/>
              <w:jc w:val="left"/>
            </w:pPr>
            <w:r>
              <w:t xml:space="preserve">Žák rozumí vývoji filozofie a vztahu filozofie a etiky.  </w:t>
            </w:r>
          </w:p>
        </w:tc>
      </w:tr>
      <w:tr w:rsidR="00FC0170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170" w:rsidRDefault="005A5421">
            <w:pPr>
              <w:spacing w:after="0" w:line="259" w:lineRule="auto"/>
              <w:ind w:left="0" w:firstLine="0"/>
              <w:jc w:val="left"/>
            </w:pPr>
            <w:r>
              <w:t xml:space="preserve">Použité programové vybavení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170" w:rsidRDefault="005A5421">
            <w:pPr>
              <w:spacing w:after="0" w:line="259" w:lineRule="auto"/>
              <w:ind w:left="0" w:firstLine="0"/>
              <w:jc w:val="left"/>
            </w:pPr>
            <w:r>
              <w:t xml:space="preserve">Microsoft Word  </w:t>
            </w:r>
          </w:p>
        </w:tc>
      </w:tr>
      <w:tr w:rsidR="00FC0170">
        <w:trPr>
          <w:trHeight w:val="3698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170" w:rsidRDefault="005A5421">
            <w:pPr>
              <w:spacing w:after="0" w:line="259" w:lineRule="auto"/>
              <w:ind w:left="0" w:firstLine="0"/>
              <w:jc w:val="left"/>
            </w:pPr>
            <w:r>
              <w:t xml:space="preserve">Použitá studijní literatura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170" w:rsidRDefault="005A5421">
            <w:pPr>
              <w:spacing w:after="0" w:line="259" w:lineRule="auto"/>
              <w:ind w:left="0" w:firstLine="0"/>
              <w:jc w:val="left"/>
            </w:pPr>
            <w:r>
              <w:t xml:space="preserve">Základy společenský věd pro SŠ, Ilona </w:t>
            </w:r>
          </w:p>
          <w:p w:rsidR="00FC0170" w:rsidRDefault="005A5421">
            <w:pPr>
              <w:spacing w:after="0" w:line="259" w:lineRule="auto"/>
              <w:ind w:left="0" w:firstLine="0"/>
            </w:pPr>
            <w:r>
              <w:t xml:space="preserve">Gillernová, Jiří Buriánek, Nakladatelství Fortuna </w:t>
            </w:r>
          </w:p>
          <w:p w:rsidR="00FC0170" w:rsidRDefault="005A5421">
            <w:pPr>
              <w:spacing w:after="50" w:line="259" w:lineRule="auto"/>
              <w:ind w:left="0" w:firstLine="0"/>
              <w:jc w:val="left"/>
            </w:pPr>
            <w:r>
              <w:t xml:space="preserve">Praha 1999 </w:t>
            </w:r>
          </w:p>
          <w:p w:rsidR="00FC0170" w:rsidRDefault="005A5421">
            <w:pPr>
              <w:spacing w:after="0" w:line="257" w:lineRule="auto"/>
              <w:ind w:left="0" w:firstLine="0"/>
              <w:jc w:val="left"/>
            </w:pPr>
            <w:r>
              <w:t xml:space="preserve">Přehled učiva k </w:t>
            </w:r>
            <w:r>
              <w:t xml:space="preserve">maturitě, František Parkan a kolektiv, Nakladatelství Fortuna Praha 2006 </w:t>
            </w:r>
          </w:p>
          <w:p w:rsidR="00FC0170" w:rsidRDefault="005A5421">
            <w:pPr>
              <w:spacing w:after="0" w:line="259" w:lineRule="auto"/>
              <w:ind w:left="0" w:firstLine="0"/>
              <w:jc w:val="left"/>
            </w:pPr>
            <w:r>
              <w:t xml:space="preserve">Odmaturuj ze společenských věd, Marcela </w:t>
            </w:r>
          </w:p>
          <w:p w:rsidR="00FC0170" w:rsidRDefault="005A5421">
            <w:pPr>
              <w:spacing w:after="0" w:line="238" w:lineRule="auto"/>
              <w:ind w:left="0" w:firstLine="0"/>
              <w:jc w:val="left"/>
            </w:pPr>
            <w:r>
              <w:t xml:space="preserve">Krausová, a kolektiv, Nakladatelství Didaktis Brno 2004  </w:t>
            </w:r>
          </w:p>
          <w:p w:rsidR="00FC0170" w:rsidRDefault="005A5421">
            <w:pPr>
              <w:spacing w:after="0" w:line="238" w:lineRule="auto"/>
              <w:ind w:left="0" w:firstLine="0"/>
              <w:jc w:val="left"/>
            </w:pPr>
            <w:r>
              <w:t>Společenské vědy pro 1. ročník SŠ, pracovní sešit, Nakladatelství Didaktis Brno 200</w:t>
            </w:r>
            <w:r>
              <w:t xml:space="preserve">9 Občanská nauka, Danuše Hořejšová, Naše vojsko Praha 1994 </w:t>
            </w:r>
          </w:p>
          <w:p w:rsidR="00FC0170" w:rsidRDefault="005A542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FC0170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170" w:rsidRDefault="005A5421">
            <w:pPr>
              <w:spacing w:after="0" w:line="259" w:lineRule="auto"/>
              <w:ind w:left="0" w:firstLine="0"/>
              <w:jc w:val="left"/>
            </w:pPr>
            <w:r>
              <w:t xml:space="preserve">Použité nebo doporučené www stránky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170" w:rsidRDefault="005A542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FC0170" w:rsidRDefault="005A5421">
      <w:pPr>
        <w:spacing w:after="0" w:line="259" w:lineRule="auto"/>
        <w:ind w:left="0" w:firstLine="0"/>
        <w:jc w:val="left"/>
      </w:pPr>
      <w:r>
        <w:t xml:space="preserve"> </w:t>
      </w:r>
    </w:p>
    <w:p w:rsidR="00FC0170" w:rsidRDefault="005A5421">
      <w:pPr>
        <w:spacing w:after="0" w:line="259" w:lineRule="auto"/>
        <w:ind w:left="0" w:firstLine="0"/>
        <w:jc w:val="left"/>
      </w:pPr>
      <w:r>
        <w:t xml:space="preserve"> </w:t>
      </w:r>
    </w:p>
    <w:p w:rsidR="00FC0170" w:rsidRDefault="005A5421">
      <w:pPr>
        <w:spacing w:after="0" w:line="259" w:lineRule="auto"/>
        <w:ind w:left="0" w:firstLine="0"/>
        <w:jc w:val="left"/>
      </w:pPr>
      <w:r>
        <w:t xml:space="preserve"> </w:t>
      </w:r>
    </w:p>
    <w:p w:rsidR="00FC0170" w:rsidRDefault="005A5421">
      <w:pPr>
        <w:spacing w:after="0" w:line="259" w:lineRule="auto"/>
        <w:ind w:left="0" w:firstLine="0"/>
        <w:jc w:val="left"/>
      </w:pPr>
      <w:r>
        <w:t xml:space="preserve"> </w:t>
      </w:r>
    </w:p>
    <w:p w:rsidR="00FC0170" w:rsidRDefault="005A5421">
      <w:pPr>
        <w:spacing w:after="0" w:line="259" w:lineRule="auto"/>
        <w:ind w:left="0" w:firstLine="0"/>
        <w:jc w:val="left"/>
      </w:pPr>
      <w:r>
        <w:t xml:space="preserve"> </w:t>
      </w:r>
    </w:p>
    <w:p w:rsidR="00FC0170" w:rsidRDefault="005A5421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:rsidR="00FC0170" w:rsidRDefault="005A542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FC0170" w:rsidRDefault="005A542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FC0170" w:rsidRDefault="005A542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FC0170" w:rsidRDefault="005A542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FC0170" w:rsidRDefault="005A542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FC0170" w:rsidRDefault="005A542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FC0170" w:rsidRDefault="005A542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FC0170" w:rsidRDefault="005A5421">
      <w:pPr>
        <w:pStyle w:val="Nadpis1"/>
        <w:spacing w:after="62"/>
        <w:ind w:left="-5"/>
      </w:pPr>
      <w:r>
        <w:t xml:space="preserve">Směry etiky </w:t>
      </w:r>
    </w:p>
    <w:p w:rsidR="00FC0170" w:rsidRDefault="005A5421">
      <w:pPr>
        <w:ind w:left="-5"/>
      </w:pPr>
      <w:r>
        <w:t xml:space="preserve">V současnosti se etika dělí do několika směrů: </w:t>
      </w:r>
    </w:p>
    <w:p w:rsidR="00FC0170" w:rsidRDefault="005A5421">
      <w:pPr>
        <w:ind w:left="370"/>
      </w:pP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</w:t>
      </w:r>
      <w:r>
        <w:t xml:space="preserve">Metaetika/analytická etika – zabývá se logickým zkoumáním jazyka, má obory:  </w:t>
      </w:r>
    </w:p>
    <w:p w:rsidR="00FC0170" w:rsidRDefault="005A5421">
      <w:pPr>
        <w:numPr>
          <w:ilvl w:val="0"/>
          <w:numId w:val="1"/>
        </w:numPr>
        <w:spacing w:after="66"/>
        <w:ind w:hanging="360"/>
      </w:pPr>
      <w:r>
        <w:t xml:space="preserve">utilitarismus – posuzuje mravní hodnotu podle míry užitku, který přináší </w:t>
      </w:r>
    </w:p>
    <w:p w:rsidR="00FC0170" w:rsidRDefault="005A5421">
      <w:pPr>
        <w:numPr>
          <w:ilvl w:val="0"/>
          <w:numId w:val="1"/>
        </w:numPr>
        <w:ind w:hanging="360"/>
      </w:pPr>
      <w:r>
        <w:t xml:space="preserve">pragmatismus – pokud je výsledek chování dobrý, je způsob dosahování považován za morální  </w:t>
      </w:r>
    </w:p>
    <w:p w:rsidR="00FC0170" w:rsidRDefault="005A5421">
      <w:pPr>
        <w:spacing w:after="32"/>
        <w:ind w:left="2880" w:hanging="360"/>
      </w:pP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</w:t>
      </w:r>
      <w:r>
        <w:t xml:space="preserve">Postmoderní etika – postmoderní filozofie hodnotí zkušenosti s totalitními ideologiemi, výsledkem jsou obecné pravdy a představy o jejich dobru. Světu je ale přirozená pluralita, proto těmto pravdám lze dosáhnou jen pomocí teroru.  </w:t>
      </w:r>
    </w:p>
    <w:p w:rsidR="00FC0170" w:rsidRDefault="005A5421">
      <w:pPr>
        <w:spacing w:after="62" w:line="259" w:lineRule="auto"/>
        <w:ind w:left="0" w:firstLine="0"/>
        <w:jc w:val="left"/>
      </w:pPr>
      <w:r>
        <w:t xml:space="preserve"> </w:t>
      </w:r>
    </w:p>
    <w:p w:rsidR="00FC0170" w:rsidRDefault="005A5421">
      <w:pPr>
        <w:pStyle w:val="Nadpis1"/>
        <w:ind w:left="-5"/>
      </w:pPr>
      <w:r>
        <w:t>Současné etické směry</w:t>
      </w:r>
      <w:r>
        <w:t xml:space="preserve"> </w:t>
      </w:r>
    </w:p>
    <w:p w:rsidR="00FC0170" w:rsidRDefault="005A5421">
      <w:pPr>
        <w:spacing w:after="48" w:line="259" w:lineRule="auto"/>
        <w:ind w:left="0" w:firstLine="0"/>
        <w:jc w:val="left"/>
      </w:pPr>
      <w:r>
        <w:t xml:space="preserve"> </w:t>
      </w:r>
    </w:p>
    <w:p w:rsidR="00FC0170" w:rsidRDefault="005A5421">
      <w:pPr>
        <w:ind w:left="-5"/>
      </w:pPr>
      <w:r>
        <w:t xml:space="preserve">V současné době se rozvíjí hlavně evoluční biologie spojená s evoluční psychologií.  </w:t>
      </w:r>
    </w:p>
    <w:p w:rsidR="00FC0170" w:rsidRDefault="005A5421">
      <w:pPr>
        <w:spacing w:after="0" w:line="259" w:lineRule="auto"/>
        <w:ind w:left="0" w:firstLine="0"/>
        <w:jc w:val="left"/>
      </w:pPr>
      <w:r>
        <w:t xml:space="preserve"> </w:t>
      </w:r>
    </w:p>
    <w:p w:rsidR="00FC0170" w:rsidRDefault="005A5421">
      <w:pPr>
        <w:ind w:left="-5"/>
      </w:pPr>
      <w:r>
        <w:rPr>
          <w:b/>
        </w:rPr>
        <w:t>Sociobiologie</w:t>
      </w:r>
      <w:r>
        <w:t xml:space="preserve"> – zkoumá vývoj lidského jedince, hledá vrozené vzorce chování, co je nám vlastní. </w:t>
      </w:r>
    </w:p>
    <w:p w:rsidR="00FC0170" w:rsidRDefault="005A5421">
      <w:pPr>
        <w:spacing w:after="40" w:line="259" w:lineRule="auto"/>
        <w:ind w:left="0" w:firstLine="0"/>
        <w:jc w:val="left"/>
      </w:pPr>
      <w:r>
        <w:t xml:space="preserve"> </w:t>
      </w:r>
    </w:p>
    <w:p w:rsidR="00FC0170" w:rsidRDefault="005A5421">
      <w:pPr>
        <w:spacing w:line="316" w:lineRule="auto"/>
        <w:ind w:left="-5"/>
      </w:pPr>
      <w:r>
        <w:rPr>
          <w:b/>
        </w:rPr>
        <w:t>Evoluční psychologie</w:t>
      </w:r>
      <w:r>
        <w:t xml:space="preserve"> – </w:t>
      </w:r>
      <w:r>
        <w:t xml:space="preserve">zkoumá psychické vybavení našich předchůdců v souvislosti s přírodním prostředím a životem ve skupině. </w:t>
      </w:r>
    </w:p>
    <w:p w:rsidR="00FC0170" w:rsidRDefault="005A5421">
      <w:pPr>
        <w:spacing w:after="19" w:line="259" w:lineRule="auto"/>
        <w:ind w:left="0" w:firstLine="0"/>
        <w:jc w:val="left"/>
      </w:pPr>
      <w:r>
        <w:t xml:space="preserve"> </w:t>
      </w:r>
    </w:p>
    <w:p w:rsidR="00FC0170" w:rsidRDefault="005A5421">
      <w:pPr>
        <w:spacing w:after="45"/>
        <w:ind w:left="-5"/>
      </w:pPr>
      <w:r>
        <w:rPr>
          <w:b/>
        </w:rPr>
        <w:t>Enviromentální etika</w:t>
      </w:r>
      <w:r>
        <w:t xml:space="preserve"> (ekologická) – zkoumá krizové vztahy společnosti a přírody </w:t>
      </w:r>
    </w:p>
    <w:p w:rsidR="00FC0170" w:rsidRDefault="005A5421">
      <w:pPr>
        <w:spacing w:after="48"/>
        <w:ind w:left="-5"/>
      </w:pPr>
      <w:r>
        <w:t xml:space="preserve">A, biocentrická – nejvyšší hodnotou je život, člověk je pouze dílčí částí přírody, aby byla zachráněna příroda měla by být zlikvidována značná část populace. Člověk je povinen podřídit své zájmy a chování přírodě. </w:t>
      </w:r>
    </w:p>
    <w:p w:rsidR="00FC0170" w:rsidRDefault="005A5421">
      <w:pPr>
        <w:spacing w:after="71"/>
        <w:ind w:left="-5"/>
      </w:pPr>
      <w:r>
        <w:t>B, antropocentrická – nejvyšší hodnotou j</w:t>
      </w:r>
      <w:r>
        <w:t xml:space="preserve">e člověk, lidstvo, zachování přírody je ve vlastním </w:t>
      </w:r>
    </w:p>
    <w:p w:rsidR="00FC0170" w:rsidRDefault="005A5421">
      <w:pPr>
        <w:ind w:left="-5"/>
      </w:pPr>
      <w:r>
        <w:t xml:space="preserve">zájmu člověka.  </w:t>
      </w:r>
    </w:p>
    <w:p w:rsidR="00FC0170" w:rsidRDefault="005A5421">
      <w:pPr>
        <w:spacing w:after="31" w:line="259" w:lineRule="auto"/>
        <w:ind w:left="0" w:firstLine="0"/>
        <w:jc w:val="left"/>
      </w:pPr>
      <w:r>
        <w:t xml:space="preserve"> </w:t>
      </w:r>
    </w:p>
    <w:p w:rsidR="00FC0170" w:rsidRDefault="005A5421">
      <w:pPr>
        <w:ind w:left="-5"/>
      </w:pPr>
      <w:r>
        <w:rPr>
          <w:b/>
        </w:rPr>
        <w:t>Sociální etika</w:t>
      </w:r>
      <w:r>
        <w:t xml:space="preserve"> – zkoumá spravedlnost společenských institucí. </w:t>
      </w:r>
    </w:p>
    <w:p w:rsidR="00FC0170" w:rsidRDefault="005A5421">
      <w:pPr>
        <w:spacing w:after="27" w:line="259" w:lineRule="auto"/>
        <w:ind w:left="0" w:firstLine="0"/>
        <w:jc w:val="left"/>
      </w:pPr>
      <w:r>
        <w:t xml:space="preserve"> </w:t>
      </w:r>
    </w:p>
    <w:p w:rsidR="00FC0170" w:rsidRDefault="005A5421">
      <w:pPr>
        <w:ind w:left="-5"/>
      </w:pPr>
      <w:r>
        <w:rPr>
          <w:b/>
        </w:rPr>
        <w:t>Politická etika</w:t>
      </w:r>
      <w:r>
        <w:t xml:space="preserve"> – zkoumá politické uspořádání společnosti, politický život z hlediska dobra. </w:t>
      </w:r>
    </w:p>
    <w:p w:rsidR="00FC0170" w:rsidRDefault="005A5421">
      <w:pPr>
        <w:spacing w:after="35" w:line="259" w:lineRule="auto"/>
        <w:ind w:left="0" w:firstLine="0"/>
        <w:jc w:val="left"/>
      </w:pPr>
      <w:r>
        <w:t xml:space="preserve"> </w:t>
      </w:r>
    </w:p>
    <w:p w:rsidR="00FC0170" w:rsidRDefault="005A5421">
      <w:pPr>
        <w:ind w:left="-5"/>
      </w:pPr>
      <w:r>
        <w:rPr>
          <w:b/>
        </w:rPr>
        <w:lastRenderedPageBreak/>
        <w:t xml:space="preserve">Bioetika </w:t>
      </w:r>
      <w:r>
        <w:t xml:space="preserve">– řeší otázky </w:t>
      </w:r>
      <w:r>
        <w:t xml:space="preserve">spojené s rozvojem biologických věd, klonování. </w:t>
      </w:r>
    </w:p>
    <w:p w:rsidR="00FC0170" w:rsidRDefault="005A5421">
      <w:pPr>
        <w:spacing w:after="48" w:line="259" w:lineRule="auto"/>
        <w:ind w:left="0" w:firstLine="0"/>
        <w:jc w:val="left"/>
      </w:pPr>
      <w:r>
        <w:t xml:space="preserve"> </w:t>
      </w:r>
    </w:p>
    <w:p w:rsidR="00FC0170" w:rsidRDefault="005A5421">
      <w:pPr>
        <w:ind w:left="-5"/>
      </w:pPr>
      <w:r>
        <w:rPr>
          <w:b/>
        </w:rPr>
        <w:t>Lékařská etika</w:t>
      </w:r>
      <w:r>
        <w:t xml:space="preserve"> – vztah lékaře a pacienta, eutanázie, potraty. </w:t>
      </w:r>
    </w:p>
    <w:p w:rsidR="00FC0170" w:rsidRDefault="005A5421">
      <w:pPr>
        <w:spacing w:after="0" w:line="259" w:lineRule="auto"/>
        <w:ind w:left="0" w:firstLine="0"/>
        <w:jc w:val="left"/>
      </w:pPr>
      <w:r>
        <w:t xml:space="preserve"> </w:t>
      </w:r>
    </w:p>
    <w:p w:rsidR="00FC0170" w:rsidRDefault="005A5421">
      <w:pPr>
        <w:pStyle w:val="Nadpis1"/>
        <w:ind w:left="-5"/>
      </w:pPr>
      <w:r>
        <w:t xml:space="preserve">Morálka a mravnost </w:t>
      </w:r>
    </w:p>
    <w:p w:rsidR="00FC0170" w:rsidRDefault="005A542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FC0170" w:rsidRDefault="005A5421">
      <w:pPr>
        <w:spacing w:after="0" w:line="259" w:lineRule="auto"/>
        <w:ind w:left="-5"/>
        <w:jc w:val="left"/>
      </w:pPr>
      <w:r>
        <w:rPr>
          <w:b/>
        </w:rPr>
        <w:t xml:space="preserve">Historie: </w:t>
      </w:r>
    </w:p>
    <w:p w:rsidR="00FC0170" w:rsidRDefault="005A5421">
      <w:pPr>
        <w:spacing w:line="315" w:lineRule="auto"/>
        <w:ind w:left="-5"/>
      </w:pPr>
      <w:r>
        <w:t xml:space="preserve">A, náboženská – je odvozena od autority zákonodárce, jeho vůle je předávána z generace na generaci ústně nebo prostřednictvím posvátných textů (výklad může být různý). </w:t>
      </w:r>
    </w:p>
    <w:p w:rsidR="00FC0170" w:rsidRDefault="005A5421">
      <w:pPr>
        <w:spacing w:after="38" w:line="259" w:lineRule="auto"/>
        <w:ind w:left="0" w:firstLine="0"/>
        <w:jc w:val="left"/>
      </w:pPr>
      <w:r>
        <w:t xml:space="preserve"> </w:t>
      </w:r>
    </w:p>
    <w:p w:rsidR="00FC0170" w:rsidRDefault="005A5421">
      <w:pPr>
        <w:ind w:left="-5"/>
      </w:pPr>
      <w:r>
        <w:t>B, filozofická – odvozena od lidské přirozenosti, postavení člověka ve světě apodmíne</w:t>
      </w:r>
      <w:r>
        <w:t xml:space="preserve">k jeho života, historickým vývojem a kooperací. </w:t>
      </w:r>
    </w:p>
    <w:p w:rsidR="00FC0170" w:rsidRDefault="005A5421">
      <w:pPr>
        <w:spacing w:after="49" w:line="259" w:lineRule="auto"/>
        <w:ind w:left="0" w:firstLine="0"/>
        <w:jc w:val="left"/>
      </w:pPr>
      <w:r>
        <w:t xml:space="preserve"> </w:t>
      </w:r>
    </w:p>
    <w:p w:rsidR="00FC0170" w:rsidRDefault="005A5421">
      <w:pPr>
        <w:ind w:left="-5"/>
      </w:pPr>
      <w:r>
        <w:t xml:space="preserve">C, vědecká – opírají se o teorii her, zkoumá se vhodnost spolupráce ve skupině. </w:t>
      </w:r>
    </w:p>
    <w:p w:rsidR="00FC0170" w:rsidRDefault="005A5421">
      <w:pPr>
        <w:spacing w:after="0" w:line="259" w:lineRule="auto"/>
        <w:ind w:left="0" w:firstLine="0"/>
        <w:jc w:val="left"/>
      </w:pPr>
      <w:r>
        <w:t xml:space="preserve"> </w:t>
      </w:r>
    </w:p>
    <w:p w:rsidR="00FC0170" w:rsidRDefault="005A5421">
      <w:pPr>
        <w:spacing w:after="0" w:line="259" w:lineRule="auto"/>
        <w:ind w:left="0" w:firstLine="0"/>
        <w:jc w:val="left"/>
      </w:pPr>
      <w:r>
        <w:t xml:space="preserve"> </w:t>
      </w:r>
    </w:p>
    <w:p w:rsidR="00FC0170" w:rsidRDefault="005A5421">
      <w:pPr>
        <w:spacing w:after="0" w:line="259" w:lineRule="auto"/>
        <w:ind w:left="0" w:firstLine="0"/>
        <w:jc w:val="left"/>
      </w:pPr>
      <w:r>
        <w:t xml:space="preserve"> </w:t>
      </w:r>
    </w:p>
    <w:p w:rsidR="00FC0170" w:rsidRDefault="005A5421">
      <w:pPr>
        <w:pStyle w:val="Nadpis1"/>
        <w:ind w:left="-5"/>
      </w:pPr>
      <w:r>
        <w:t xml:space="preserve">Postmoderní východiska morálky </w:t>
      </w:r>
    </w:p>
    <w:p w:rsidR="00FC0170" w:rsidRDefault="005A5421">
      <w:pPr>
        <w:spacing w:after="46" w:line="259" w:lineRule="auto"/>
        <w:ind w:left="0" w:firstLine="0"/>
        <w:jc w:val="left"/>
      </w:pPr>
      <w:r>
        <w:rPr>
          <w:b/>
        </w:rPr>
        <w:t xml:space="preserve"> </w:t>
      </w:r>
    </w:p>
    <w:p w:rsidR="00FC0170" w:rsidRDefault="005A5421">
      <w:pPr>
        <w:ind w:left="-5"/>
      </w:pPr>
      <w:r>
        <w:t xml:space="preserve">Vznik morálky je spojován se vznikem vědomí a svědomí v nich se formují představy o </w:t>
      </w:r>
      <w:r>
        <w:t xml:space="preserve">správném a žádoucím. </w:t>
      </w:r>
    </w:p>
    <w:p w:rsidR="00FC0170" w:rsidRDefault="005A5421">
      <w:pPr>
        <w:spacing w:after="43" w:line="259" w:lineRule="auto"/>
        <w:ind w:left="0" w:firstLine="0"/>
        <w:jc w:val="left"/>
      </w:pPr>
      <w:r>
        <w:t xml:space="preserve"> </w:t>
      </w:r>
    </w:p>
    <w:p w:rsidR="00FC0170" w:rsidRDefault="005A5421">
      <w:pPr>
        <w:spacing w:after="43"/>
        <w:ind w:left="-5"/>
      </w:pPr>
      <w:r>
        <w:rPr>
          <w:b/>
        </w:rPr>
        <w:t>Evoluční biologie</w:t>
      </w:r>
      <w:r>
        <w:t xml:space="preserve"> a </w:t>
      </w:r>
      <w:r>
        <w:rPr>
          <w:b/>
        </w:rPr>
        <w:t>psychologie</w:t>
      </w:r>
      <w:r>
        <w:t xml:space="preserve"> rozvádí myšlenku o soužití lidí ve skupinách. Naše předky formovalo přírodní prostředí, způsob obživy a velikost skupiny a tím i pravidla spolupráce. </w:t>
      </w:r>
    </w:p>
    <w:p w:rsidR="00FC0170" w:rsidRDefault="005A5421">
      <w:pPr>
        <w:spacing w:after="42" w:line="259" w:lineRule="auto"/>
        <w:ind w:left="0" w:firstLine="0"/>
        <w:jc w:val="left"/>
      </w:pPr>
      <w:r>
        <w:rPr>
          <w:b/>
        </w:rPr>
        <w:t xml:space="preserve"> </w:t>
      </w:r>
    </w:p>
    <w:p w:rsidR="00FC0170" w:rsidRDefault="005A5421">
      <w:pPr>
        <w:spacing w:after="36"/>
        <w:ind w:left="-5"/>
      </w:pPr>
      <w:r>
        <w:rPr>
          <w:b/>
        </w:rPr>
        <w:t>Etologie</w:t>
      </w:r>
      <w:r>
        <w:t xml:space="preserve"> </w:t>
      </w:r>
      <w:r>
        <w:t xml:space="preserve">(nauka o chování zvířat) zkoumá vrozené vzorce chování. Živočichové žijící v určité skupině mají naučená pravidla chování pro přežití, ale i vrozené předpoklady k jejímu osvojení. </w:t>
      </w:r>
    </w:p>
    <w:p w:rsidR="00FC0170" w:rsidRDefault="005A5421">
      <w:pPr>
        <w:spacing w:after="0" w:line="259" w:lineRule="auto"/>
        <w:ind w:left="0" w:firstLine="0"/>
        <w:jc w:val="left"/>
      </w:pPr>
      <w:r>
        <w:t xml:space="preserve"> </w:t>
      </w:r>
    </w:p>
    <w:sectPr w:rsidR="00FC01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86" w:right="1416" w:bottom="1635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421" w:rsidRDefault="005A5421" w:rsidP="008819F6">
      <w:pPr>
        <w:spacing w:after="0" w:line="240" w:lineRule="auto"/>
      </w:pPr>
      <w:r>
        <w:separator/>
      </w:r>
    </w:p>
  </w:endnote>
  <w:endnote w:type="continuationSeparator" w:id="0">
    <w:p w:rsidR="005A5421" w:rsidRDefault="005A5421" w:rsidP="00881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9F6" w:rsidRDefault="008819F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9F6" w:rsidRDefault="008819F6">
    <w:pPr>
      <w:pStyle w:val="Zpat"/>
    </w:pPr>
    <w:r>
      <w:rPr>
        <w:noProof/>
      </w:rPr>
      <w:drawing>
        <wp:inline distT="0" distB="0" distL="0" distR="0" wp14:anchorId="3A7D8527" wp14:editId="0A2793B9">
          <wp:extent cx="5761990" cy="1406525"/>
          <wp:effectExtent l="0" t="0" r="0" b="317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1406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9F6" w:rsidRDefault="008819F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421" w:rsidRDefault="005A5421" w:rsidP="008819F6">
      <w:pPr>
        <w:spacing w:after="0" w:line="240" w:lineRule="auto"/>
      </w:pPr>
      <w:r>
        <w:separator/>
      </w:r>
    </w:p>
  </w:footnote>
  <w:footnote w:type="continuationSeparator" w:id="0">
    <w:p w:rsidR="005A5421" w:rsidRDefault="005A5421" w:rsidP="00881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9F6" w:rsidRDefault="008819F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9F6" w:rsidRDefault="008819F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9F6" w:rsidRDefault="008819F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4E5AFA"/>
    <w:multiLevelType w:val="hybridMultilevel"/>
    <w:tmpl w:val="D6283B46"/>
    <w:lvl w:ilvl="0" w:tplc="68A04D1E">
      <w:start w:val="1"/>
      <w:numFmt w:val="bullet"/>
      <w:lvlText w:val="-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F88852">
      <w:start w:val="1"/>
      <w:numFmt w:val="bullet"/>
      <w:lvlText w:val="o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9A06E0">
      <w:start w:val="1"/>
      <w:numFmt w:val="bullet"/>
      <w:lvlText w:val="▪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8E847A">
      <w:start w:val="1"/>
      <w:numFmt w:val="bullet"/>
      <w:lvlText w:val="•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002AEC">
      <w:start w:val="1"/>
      <w:numFmt w:val="bullet"/>
      <w:lvlText w:val="o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C2183C">
      <w:start w:val="1"/>
      <w:numFmt w:val="bullet"/>
      <w:lvlText w:val="▪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248C52">
      <w:start w:val="1"/>
      <w:numFmt w:val="bullet"/>
      <w:lvlText w:val="•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5291E8">
      <w:start w:val="1"/>
      <w:numFmt w:val="bullet"/>
      <w:lvlText w:val="o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EEA1CA">
      <w:start w:val="1"/>
      <w:numFmt w:val="bullet"/>
      <w:lvlText w:val="▪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170"/>
    <w:rsid w:val="005A5421"/>
    <w:rsid w:val="008819F6"/>
    <w:rsid w:val="00FC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4364BA5E-E36A-47CE-8455-B3A79E720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8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0"/>
      <w:ind w:left="309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8819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819F6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8819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819F6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</Words>
  <Characters>3095</Characters>
  <Application>Microsoft Office Word</Application>
  <DocSecurity>0</DocSecurity>
  <Lines>25</Lines>
  <Paragraphs>7</Paragraphs>
  <ScaleCrop>false</ScaleCrop>
  <Company/>
  <LinksUpToDate>false</LinksUpToDate>
  <CharactersWithSpaces>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dějin etiky:</dc:title>
  <dc:subject/>
  <dc:creator>Hanička</dc:creator>
  <cp:keywords/>
  <cp:lastModifiedBy>Moodle Navod</cp:lastModifiedBy>
  <cp:revision>2</cp:revision>
  <dcterms:created xsi:type="dcterms:W3CDTF">2014-09-30T12:51:00Z</dcterms:created>
  <dcterms:modified xsi:type="dcterms:W3CDTF">2014-09-30T12:51:00Z</dcterms:modified>
</cp:coreProperties>
</file>