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EE" w:rsidRDefault="00455670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2735" name="Group 27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81" name="Shape 2981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2" name="Shape 2982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3" name="Shape 2983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EA9A1" id="Group 2735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2981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/QFsgA&#10;AADdAAAADwAAAGRycy9kb3ducmV2LnhtbESPQUvDQBSE74L/YXmCF7GbVrAx7ba0BaHiRWOh9vbI&#10;vmaj2bchu20Sf70rCD0OM/MNM1/2thZnan3lWMF4lIAgLpyuuFSw+3i+T0H4gKyxdkwKBvKwXFxf&#10;zTHTruN3OuehFBHCPkMFJoQmk9IXhiz6kWuIo3d0rcUQZVtK3WIX4baWkyR5lBYrjgsGG9oYKr7z&#10;k1XwuX6hn1cu7rp0ehi+3vbm+LDqlbq96VczEIH6cAn/t7daweQpHcPfm/g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L9AWyAAAAN0AAAAPAAAAAAAAAAAAAAAAAJgCAABk&#10;cnMvZG93bnJldi54bWxQSwUGAAAAAAQABAD1AAAAjQ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2982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zatsUA&#10;AADdAAAADwAAAGRycy9kb3ducmV2LnhtbESPQWvCQBSE7wX/w/KE3urGUKpGN6JCQQqFVj14fGaf&#10;STD7Nu5uNP333YLQ4zAz3zCLZW8acSPna8sKxqMEBHFhdc2lgsP+/WUKwgdkjY1lUvBDHpb54GmB&#10;mbZ3/qbbLpQiQthnqKAKoc2k9EVFBv3ItsTRO1tnMETpSqkd3iPcNDJNkjdpsOa4UGFLm4qKy64z&#10;Ctpr6Y5Xr9d86r4+Jpxsqf98Vep52K/mIAL14T/8aG+1gnQ2TeH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Nq2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83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eORsUA&#10;AADdAAAADwAAAGRycy9kb3ducmV2LnhtbESPT4vCMBTE7wt+h/CEva2pFhatRhGh4B52wX/g8dE8&#10;m2rzUppUu99+syB4HGbmN8xi1dta3Kn1lWMF41ECgrhwuuJSwfGQf0xB+ICssXZMCn7Jw2o5eFtg&#10;pt2Dd3Tfh1JECPsMFZgQmkxKXxiy6EeuIY7exbUWQ5RtKXWLjwi3tZwkyae0WHFcMNjQxlBx23dW&#10;gc3H3e7ba3c6f+X9zVzTn86mSr0P+/UcRKA+vMLP9lYrmMymKfy/i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V45GxQAAAN0AAAAPAAAAAAAAAAAAAAAAAJgCAABkcnMv&#10;ZG93bnJldi54bWxQSwUGAAAAAAQABAD1AAAAigMAAAAA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0E1AEE" w:rsidRDefault="00455670">
      <w:pPr>
        <w:spacing w:after="0" w:line="259" w:lineRule="auto"/>
        <w:ind w:left="309"/>
        <w:jc w:val="center"/>
      </w:pPr>
      <w:r>
        <w:rPr>
          <w:b/>
        </w:rPr>
        <w:t xml:space="preserve">Svatováclavská 1404, 438 01 Žatec </w:t>
      </w:r>
    </w:p>
    <w:p w:rsidR="000E1AEE" w:rsidRDefault="00455670">
      <w:pPr>
        <w:spacing w:after="65" w:line="259" w:lineRule="auto"/>
        <w:ind w:left="76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0E1AEE" w:rsidRDefault="00455670">
      <w:pPr>
        <w:tabs>
          <w:tab w:val="center" w:pos="2604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0E1AEE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1Ch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1AEE" w:rsidRDefault="00455670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0E1AEE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0E1AEE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0E1AEE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Morálka, mravnost, svědomí </w:t>
            </w:r>
          </w:p>
        </w:tc>
      </w:tr>
      <w:tr w:rsidR="000E1AEE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0E1AEE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0E1AEE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Žák umí pohovořit o smyslu etiky a důležitosti morálky pro vývoj společnosti. </w:t>
            </w:r>
          </w:p>
        </w:tc>
      </w:tr>
      <w:tr w:rsidR="000E1AEE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0E1AEE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0E1AEE" w:rsidRDefault="00455670">
            <w:pPr>
              <w:spacing w:after="0" w:line="259" w:lineRule="auto"/>
              <w:ind w:left="0" w:firstLine="0"/>
            </w:pPr>
            <w:r>
              <w:t xml:space="preserve">Gillernová, Jiří Buriánek, Nakladatelství Fortuna </w:t>
            </w:r>
          </w:p>
          <w:p w:rsidR="000E1AEE" w:rsidRDefault="00455670">
            <w:pPr>
              <w:spacing w:after="49" w:line="259" w:lineRule="auto"/>
              <w:ind w:left="0" w:firstLine="0"/>
              <w:jc w:val="left"/>
            </w:pPr>
            <w:r>
              <w:t xml:space="preserve">Praha 1999 </w:t>
            </w:r>
          </w:p>
          <w:p w:rsidR="000E1AEE" w:rsidRDefault="00455670">
            <w:pPr>
              <w:spacing w:after="0" w:line="256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</w:t>
            </w:r>
          </w:p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Odmaturuj ze společenských věd, Marcela </w:t>
            </w:r>
          </w:p>
          <w:p w:rsidR="000E1AEE" w:rsidRDefault="00455670">
            <w:pPr>
              <w:spacing w:after="0" w:line="238" w:lineRule="auto"/>
              <w:ind w:left="0" w:firstLine="0"/>
              <w:jc w:val="left"/>
            </w:pPr>
            <w:r>
              <w:t xml:space="preserve">Krausová, a kolektiv, Nakladatelství Didaktis Brno 2004  </w:t>
            </w:r>
          </w:p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>Společenské vědy pro 1. ročník SŠ, pracovní sešit, Nakl</w:t>
            </w:r>
            <w:r>
              <w:t xml:space="preserve">adatelství Didaktis Brno 2009 Občanská nauka, Danuše Hořejšová, Naše vojsko Praha 1994 </w:t>
            </w:r>
          </w:p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0E1AEE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AEE" w:rsidRDefault="004556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708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708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708" w:firstLine="0"/>
        <w:jc w:val="left"/>
      </w:pPr>
      <w:r>
        <w:lastRenderedPageBreak/>
        <w:t xml:space="preserve"> </w:t>
      </w:r>
    </w:p>
    <w:p w:rsidR="000E1AEE" w:rsidRDefault="00455670">
      <w:pPr>
        <w:spacing w:after="0" w:line="259" w:lineRule="auto"/>
        <w:ind w:left="708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708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708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708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309" w:right="304"/>
        <w:jc w:val="center"/>
      </w:pPr>
      <w:r>
        <w:rPr>
          <w:b/>
        </w:rPr>
        <w:t xml:space="preserve">Morálka, mravnost, svědomí – vysvětlení pojmů </w:t>
      </w:r>
    </w:p>
    <w:p w:rsidR="000E1AEE" w:rsidRDefault="00455670">
      <w:pPr>
        <w:spacing w:after="45" w:line="259" w:lineRule="auto"/>
        <w:ind w:left="58" w:firstLine="0"/>
        <w:jc w:val="center"/>
      </w:pPr>
      <w:r>
        <w:rPr>
          <w:b/>
        </w:rPr>
        <w:t xml:space="preserve"> </w:t>
      </w:r>
    </w:p>
    <w:p w:rsidR="000E1AEE" w:rsidRDefault="00455670">
      <w:pPr>
        <w:ind w:left="-5"/>
      </w:pPr>
      <w:r>
        <w:t xml:space="preserve">Morální normy předpokládají samostatně a kriticky myslícího člověka. </w:t>
      </w:r>
    </w:p>
    <w:p w:rsidR="000E1AEE" w:rsidRDefault="00455670">
      <w:pPr>
        <w:spacing w:after="51"/>
        <w:ind w:left="-5"/>
      </w:pPr>
      <w:r>
        <w:rPr>
          <w:b/>
        </w:rPr>
        <w:t xml:space="preserve">Morální hodnoty </w:t>
      </w:r>
      <w:r>
        <w:t>-  ideální cíle lidského jednání</w:t>
      </w:r>
      <w:r>
        <w:rPr>
          <w:b/>
        </w:rPr>
        <w:t xml:space="preserve">. </w:t>
      </w:r>
    </w:p>
    <w:p w:rsidR="000E1AEE" w:rsidRDefault="00455670">
      <w:pPr>
        <w:ind w:left="-5"/>
      </w:pPr>
      <w:r>
        <w:t>Morální hodnoty mají svůj vývoj. Dnes stále přetrvává trend emancipací (osvobození člověka od všech forem útlaku a zrovnoprávnění všech</w:t>
      </w:r>
      <w:r>
        <w:t xml:space="preserve"> lidí (po stránce majetkové, pohlavní, rasové, sexuální, náboženské). 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61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-5"/>
        <w:jc w:val="left"/>
      </w:pPr>
      <w:r>
        <w:rPr>
          <w:b/>
        </w:rPr>
        <w:t xml:space="preserve">Svoboda svědomí </w:t>
      </w:r>
    </w:p>
    <w:p w:rsidR="000E1AEE" w:rsidRDefault="00455670">
      <w:pPr>
        <w:spacing w:after="18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ind w:left="-5"/>
      </w:pPr>
      <w:r>
        <w:rPr>
          <w:b/>
        </w:rPr>
        <w:t>Svobodu</w:t>
      </w:r>
      <w:r>
        <w:t xml:space="preserve"> lze chápat jako charakteristiku mezilidských vztahů. Jako ideál soužití rovnoprávných individuí společně rozhodující společné závislosti a chránících sou</w:t>
      </w:r>
      <w:r>
        <w:t xml:space="preserve">kromí jednotlivce. </w:t>
      </w:r>
    </w:p>
    <w:p w:rsidR="000E1AEE" w:rsidRDefault="00455670">
      <w:pPr>
        <w:spacing w:after="37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line="317" w:lineRule="auto"/>
        <w:ind w:left="-5"/>
      </w:pPr>
      <w:r>
        <w:rPr>
          <w:b/>
        </w:rPr>
        <w:t xml:space="preserve">Svoboda vůle </w:t>
      </w:r>
      <w:r>
        <w:t xml:space="preserve">– možnost volit z více možností, bez ní by morálka nemohla existovat. Člověk bez vůle je jako stroj. </w:t>
      </w:r>
    </w:p>
    <w:p w:rsidR="000E1AEE" w:rsidRDefault="00455670">
      <w:pPr>
        <w:ind w:left="-5"/>
      </w:pPr>
      <w:r>
        <w:t>Vnitřní svoboda nemůže být omezena zvnějšku. Ovládnout myšlení a cítění člověka znamená zbavit ho schopnosti samostatné</w:t>
      </w:r>
      <w:r>
        <w:t xml:space="preserve">ho jednání a stává se nástrojem v rukou svého vládce.  </w:t>
      </w:r>
    </w:p>
    <w:p w:rsidR="000E1AEE" w:rsidRDefault="00455670">
      <w:pPr>
        <w:spacing w:after="23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ind w:left="-5"/>
      </w:pPr>
      <w:r>
        <w:t xml:space="preserve">Za každé své rozhodnutí neseme </w:t>
      </w:r>
      <w:r>
        <w:rPr>
          <w:b/>
        </w:rPr>
        <w:t>morální odpovědnost</w:t>
      </w:r>
      <w:r>
        <w:t xml:space="preserve">. I za rozhodnutí učiněné pod nátlakem.  </w:t>
      </w:r>
    </w:p>
    <w:p w:rsidR="000E1AEE" w:rsidRDefault="00455670">
      <w:pPr>
        <w:spacing w:after="39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line="317" w:lineRule="auto"/>
        <w:ind w:left="-5"/>
      </w:pPr>
      <w:r>
        <w:rPr>
          <w:b/>
        </w:rPr>
        <w:t xml:space="preserve">Kolektivní vina </w:t>
      </w:r>
      <w:r>
        <w:t xml:space="preserve">– i když nejsme přímo viníky, ale jsem v </w:t>
      </w:r>
      <w:r>
        <w:t xml:space="preserve">to kolektivu (státě) máme podíl na vině. Vinu je možné odčinit novým pozitivním skutkem, zásluhou. </w:t>
      </w:r>
    </w:p>
    <w:p w:rsidR="000E1AEE" w:rsidRDefault="00455670">
      <w:pPr>
        <w:spacing w:after="51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ind w:left="-5"/>
      </w:pPr>
      <w:r>
        <w:rPr>
          <w:b/>
        </w:rPr>
        <w:t xml:space="preserve">Svědomí </w:t>
      </w:r>
      <w:r>
        <w:t xml:space="preserve">= lidské vědomí, vnitřní hlas, který hodnotí a posuzuje chování člověka. </w:t>
      </w:r>
    </w:p>
    <w:p w:rsidR="000E1AEE" w:rsidRDefault="00455670">
      <w:pPr>
        <w:ind w:left="-5"/>
      </w:pPr>
      <w:r>
        <w:t xml:space="preserve">Svědomí je vědění o sobě jako bytosti, která se rozhoduje mezi dobrem a </w:t>
      </w:r>
      <w:r>
        <w:t xml:space="preserve">zlem. Může tedy volit, je odpovědná. Uvědoměním si podlehnutí vnějšímu nátlaku nebo vnitřním protikladným přáním pociťujeme jako výčitku svědomí.  </w:t>
      </w:r>
    </w:p>
    <w:p w:rsidR="000E1AEE" w:rsidRDefault="00455670">
      <w:pPr>
        <w:spacing w:after="52"/>
        <w:ind w:left="-5"/>
      </w:pPr>
      <w:r>
        <w:t>Filozofové řešili otázku vzniku svědomí. Podle některých je vložen bohem nebo přírodou. Je závislý na hodnot</w:t>
      </w:r>
      <w:r>
        <w:t xml:space="preserve">ách dotyčného člověka, co považuje za dobré a zlé. </w:t>
      </w:r>
    </w:p>
    <w:p w:rsidR="000E1AEE" w:rsidRDefault="00455670">
      <w:pPr>
        <w:spacing w:after="27" w:line="259" w:lineRule="auto"/>
        <w:ind w:left="0" w:firstLine="0"/>
        <w:jc w:val="left"/>
      </w:pPr>
      <w:r>
        <w:t xml:space="preserve">  </w:t>
      </w:r>
    </w:p>
    <w:p w:rsidR="000E1AEE" w:rsidRDefault="00455670">
      <w:pPr>
        <w:ind w:left="-5"/>
      </w:pPr>
      <w:r>
        <w:t xml:space="preserve">Dílo: Erich Fromm – Umění milovat, Strach ze svobody, Být nebo mít </w:t>
      </w:r>
    </w:p>
    <w:p w:rsidR="000E1AEE" w:rsidRDefault="00455670">
      <w:pPr>
        <w:spacing w:after="36" w:line="259" w:lineRule="auto"/>
        <w:ind w:left="0" w:firstLine="0"/>
        <w:jc w:val="left"/>
      </w:pPr>
      <w:r>
        <w:lastRenderedPageBreak/>
        <w:t xml:space="preserve"> </w:t>
      </w:r>
    </w:p>
    <w:p w:rsidR="000E1AEE" w:rsidRDefault="00455670">
      <w:pPr>
        <w:spacing w:after="0" w:line="259" w:lineRule="auto"/>
        <w:ind w:left="-5"/>
        <w:jc w:val="left"/>
      </w:pPr>
      <w:r>
        <w:rPr>
          <w:b/>
        </w:rPr>
        <w:t xml:space="preserve">Etika v době globalizace </w:t>
      </w:r>
    </w:p>
    <w:p w:rsidR="000E1AEE" w:rsidRDefault="00455670">
      <w:pPr>
        <w:spacing w:after="50" w:line="259" w:lineRule="auto"/>
        <w:ind w:left="0" w:firstLine="0"/>
        <w:jc w:val="left"/>
      </w:pPr>
      <w:r>
        <w:t xml:space="preserve">  </w:t>
      </w:r>
    </w:p>
    <w:p w:rsidR="000E1AEE" w:rsidRDefault="00455670">
      <w:pPr>
        <w:spacing w:after="66"/>
        <w:ind w:left="-5"/>
      </w:pPr>
      <w:r>
        <w:t xml:space="preserve">Dnešní člověk žije ve dvou protikladných světech. </w:t>
      </w:r>
    </w:p>
    <w:p w:rsidR="000E1AEE" w:rsidRDefault="00455670">
      <w:pPr>
        <w:numPr>
          <w:ilvl w:val="0"/>
          <w:numId w:val="1"/>
        </w:numPr>
        <w:spacing w:after="50"/>
        <w:ind w:hanging="360"/>
      </w:pPr>
      <w:r>
        <w:t xml:space="preserve">svět jeho soukromí – </w:t>
      </w:r>
      <w:r>
        <w:t xml:space="preserve">člověk propadá do svého individuálního světa, s druhými se setkává jen v době získávání peněz, zábavy. </w:t>
      </w:r>
    </w:p>
    <w:p w:rsidR="000E1AEE" w:rsidRDefault="00455670">
      <w:pPr>
        <w:numPr>
          <w:ilvl w:val="0"/>
          <w:numId w:val="1"/>
        </w:numPr>
        <w:spacing w:after="43"/>
        <w:ind w:hanging="360"/>
      </w:pPr>
      <w:r>
        <w:t xml:space="preserve">svět velkoměst a globalizované civilizace – setkává se s množstvím lidí z nejrůznějšího světa, stále více je závislý na propojení (technice).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44"/>
        <w:ind w:left="-5"/>
      </w:pPr>
      <w:r>
        <w:rPr>
          <w:b/>
        </w:rPr>
        <w:t>Etika</w:t>
      </w:r>
      <w:r>
        <w:t xml:space="preserve">      = </w:t>
      </w:r>
      <w:r>
        <w:rPr>
          <w:u w:val="single" w:color="000000"/>
        </w:rPr>
        <w:t>část filozofie</w:t>
      </w:r>
      <w:r>
        <w:t xml:space="preserve">, která se zabývá morálkou. Je to teorie morálky. Vznikla v antickém Řecku, z řeckého slova </w:t>
      </w:r>
      <w:r>
        <w:rPr>
          <w:i/>
        </w:rPr>
        <w:t>éthos</w:t>
      </w:r>
      <w:r>
        <w:t xml:space="preserve"> – zvyk, obyčej </w:t>
      </w:r>
    </w:p>
    <w:p w:rsidR="000E1AEE" w:rsidRDefault="00455670">
      <w:pPr>
        <w:spacing w:after="41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0E1AEE" w:rsidRDefault="00455670">
      <w:pPr>
        <w:ind w:left="-5"/>
      </w:pPr>
      <w:r>
        <w:rPr>
          <w:b/>
        </w:rPr>
        <w:t xml:space="preserve">Morálka  </w:t>
      </w:r>
      <w:r>
        <w:t xml:space="preserve">  = </w:t>
      </w:r>
      <w:r>
        <w:rPr>
          <w:u w:val="single" w:color="000000"/>
        </w:rPr>
        <w:t>představy</w:t>
      </w:r>
      <w:r>
        <w:t xml:space="preserve"> společnosti v dané době o tom, jak by se mělo jednat, co je dobré a co zlé, jak se chovat  (</w:t>
      </w:r>
      <w:r>
        <w:rPr>
          <w:b/>
        </w:rPr>
        <w:t>m</w:t>
      </w:r>
      <w:r>
        <w:rPr>
          <w:b/>
        </w:rPr>
        <w:t>ravnost</w:t>
      </w:r>
      <w:r>
        <w:t xml:space="preserve"> = morálka v praxi - jak se skutečně chováme, co je pro nás obvyklé) </w:t>
      </w:r>
    </w:p>
    <w:p w:rsidR="000E1AEE" w:rsidRDefault="00455670">
      <w:pPr>
        <w:spacing w:after="169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spacing w:after="116" w:line="320" w:lineRule="auto"/>
        <w:ind w:left="-5"/>
      </w:pPr>
      <w:r>
        <w:t xml:space="preserve">K tomu, aby se člověk mohl rozhodovat, co je správné (morální) a co ne, potřebuje svobodu. Rozlišujeme svobodu vnitřní a vnější. </w:t>
      </w:r>
    </w:p>
    <w:p w:rsidR="000E1AEE" w:rsidRDefault="00455670">
      <w:pPr>
        <w:spacing w:after="187"/>
        <w:ind w:left="-5"/>
      </w:pPr>
      <w:r>
        <w:rPr>
          <w:b/>
        </w:rPr>
        <w:t>Svoboda vnitřní</w:t>
      </w:r>
      <w:r>
        <w:t xml:space="preserve"> je vnitřní schopnost se rozhodo</w:t>
      </w:r>
      <w:r>
        <w:t xml:space="preserve">vat o svých životních hodnotách, volit z více možností, mít vlastní vůli, vlastní názory. Například chovat se naprosto svobodně bez ohledu na normy společnosti. </w:t>
      </w:r>
    </w:p>
    <w:p w:rsidR="000E1AEE" w:rsidRDefault="00455670">
      <w:pPr>
        <w:spacing w:after="133" w:line="312" w:lineRule="auto"/>
        <w:ind w:left="-5"/>
      </w:pPr>
      <w:r>
        <w:rPr>
          <w:b/>
        </w:rPr>
        <w:t>Svoboda vnější</w:t>
      </w:r>
      <w:r>
        <w:t xml:space="preserve"> </w:t>
      </w:r>
      <w:r>
        <w:t xml:space="preserve">jsou reálné životní podmínky, možnost realizovat svá přání a rozhodnutí. Člověk nemůže vždy žít podle své vnitřní svobody, může se chovat jen v rámci morálky stávající společnosti. </w:t>
      </w:r>
    </w:p>
    <w:p w:rsidR="000E1AEE" w:rsidRDefault="00455670">
      <w:pPr>
        <w:spacing w:after="26"/>
        <w:ind w:left="-5"/>
      </w:pPr>
      <w:r>
        <w:rPr>
          <w:b/>
        </w:rPr>
        <w:t>Svoboda vůle</w:t>
      </w:r>
      <w:r>
        <w:t xml:space="preserve"> – lidé si myslí, že se rozhodují svobodně, pouze na základě s</w:t>
      </w:r>
      <w:r>
        <w:t>vé vůle, ale často si neuvědomují, že jsou ovlivněni reklamou, názory ostatních, kulturou, výchovou atd., jsou tedy ve skutečnosti ovládáni okolní společností. Jsou zmanipulovaní. Člověk nejedná samostatně z vlastní vůle, ale je nástrojem toho, kdo ho ovlá</w:t>
      </w:r>
      <w:r>
        <w:t xml:space="preserve">dá. </w:t>
      </w:r>
    </w:p>
    <w:p w:rsidR="000E1AEE" w:rsidRDefault="00455670">
      <w:pPr>
        <w:spacing w:after="24" w:line="259" w:lineRule="auto"/>
        <w:ind w:left="0" w:firstLine="0"/>
        <w:jc w:val="left"/>
      </w:pPr>
      <w:r>
        <w:t xml:space="preserve"> </w:t>
      </w:r>
    </w:p>
    <w:p w:rsidR="000E1AEE" w:rsidRDefault="00455670">
      <w:pPr>
        <w:ind w:left="-5"/>
      </w:pPr>
      <w:r>
        <w:rPr>
          <w:b/>
        </w:rPr>
        <w:t>Morální odpovědnost</w:t>
      </w:r>
      <w:r>
        <w:t xml:space="preserve"> – vždy jsme odpovědni za to, jak jsme se rozhodli, i pod nátlakem </w:t>
      </w:r>
    </w:p>
    <w:p w:rsidR="000E1AEE" w:rsidRDefault="00455670">
      <w:pPr>
        <w:spacing w:after="0" w:line="259" w:lineRule="auto"/>
        <w:ind w:left="0" w:firstLine="0"/>
        <w:jc w:val="left"/>
      </w:pPr>
      <w:r>
        <w:t xml:space="preserve"> </w:t>
      </w:r>
    </w:p>
    <w:sectPr w:rsidR="000E1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416" w:bottom="16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670" w:rsidRDefault="00455670" w:rsidP="003C696A">
      <w:pPr>
        <w:spacing w:after="0" w:line="240" w:lineRule="auto"/>
      </w:pPr>
      <w:r>
        <w:separator/>
      </w:r>
    </w:p>
  </w:endnote>
  <w:endnote w:type="continuationSeparator" w:id="0">
    <w:p w:rsidR="00455670" w:rsidRDefault="00455670" w:rsidP="003C6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96A" w:rsidRDefault="003C69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96A" w:rsidRDefault="003C696A">
    <w:pPr>
      <w:pStyle w:val="Zpat"/>
    </w:pPr>
    <w:r>
      <w:rPr>
        <w:noProof/>
      </w:rPr>
      <w:drawing>
        <wp:inline distT="0" distB="0" distL="0" distR="0" wp14:anchorId="753FC1D7" wp14:editId="4D6AAB96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96A" w:rsidRDefault="003C69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670" w:rsidRDefault="00455670" w:rsidP="003C696A">
      <w:pPr>
        <w:spacing w:after="0" w:line="240" w:lineRule="auto"/>
      </w:pPr>
      <w:r>
        <w:separator/>
      </w:r>
    </w:p>
  </w:footnote>
  <w:footnote w:type="continuationSeparator" w:id="0">
    <w:p w:rsidR="00455670" w:rsidRDefault="00455670" w:rsidP="003C6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96A" w:rsidRDefault="003C69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96A" w:rsidRDefault="003C696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96A" w:rsidRDefault="003C696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D74ACE"/>
    <w:multiLevelType w:val="hybridMultilevel"/>
    <w:tmpl w:val="065E99D2"/>
    <w:lvl w:ilvl="0" w:tplc="913C233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1A73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2882D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4E8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A2D61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00EBB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FC692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DE935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42041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AEE"/>
    <w:rsid w:val="000E1AEE"/>
    <w:rsid w:val="003C696A"/>
    <w:rsid w:val="0045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CB038E1-36A5-4D4F-800A-49EA3BA6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C6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696A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3C6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696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Morální normy předpokládají samostatně a kriticky myslícího člověka</dc:title>
  <dc:subject/>
  <dc:creator>Hanička</dc:creator>
  <cp:keywords/>
  <cp:lastModifiedBy>Moodle Navod</cp:lastModifiedBy>
  <cp:revision>2</cp:revision>
  <dcterms:created xsi:type="dcterms:W3CDTF">2014-09-30T12:51:00Z</dcterms:created>
  <dcterms:modified xsi:type="dcterms:W3CDTF">2014-09-30T12:51:00Z</dcterms:modified>
</cp:coreProperties>
</file>